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6DC00" w14:textId="5619A54C" w:rsidR="00E86937" w:rsidRPr="00664E1E" w:rsidRDefault="00E86937" w:rsidP="00E86937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lang w:val="de-DE" w:eastAsia="zh-CN"/>
        </w:rPr>
      </w:pPr>
      <w:r w:rsidRPr="00E86937">
        <w:rPr>
          <w:rFonts w:ascii="Times New Roman" w:eastAsia="宋体" w:hAnsi="Times New Roman" w:cs="Times New Roman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0DE3907" wp14:editId="083E815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58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</a:gdLst>
                          <a:ahLst/>
                          <a:cxnLst>
                            <a:cxn ang="16187392">
                              <a:pos x="0" y="0"/>
                            </a:cxn>
                            <a:cxn ang="10747904">
                              <a:pos x="0" y="0"/>
                            </a:cxn>
                            <a:cxn ang="5373952">
                              <a:pos x="0" y="0"/>
                            </a:cxn>
                            <a:cxn ang="0">
                              <a:pos x="0" y="0"/>
                            </a:cxn>
                          </a:cxnLst>
                          <a:rect l="0" t="0" r="0" b="0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28E68CB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0,0;0,0;0,0;0,0" o:connectangles="270,180,90,0" textboxrect="0,0,21600,21600"/>
                <w10:anchorlock/>
              </v:shape>
            </w:pict>
          </mc:Fallback>
        </mc:AlternateContent>
      </w:r>
      <w:r w:rsidRPr="00664E1E">
        <w:rPr>
          <w:rFonts w:ascii="Times New Roman" w:eastAsia="宋体" w:hAnsi="Times New Roman" w:cs="Times New Roman"/>
          <w:b/>
          <w:lang w:val="de-DE" w:eastAsia="zh-CN"/>
        </w:rPr>
        <w:t>3GPP TSG RAN WG1 #9</w:t>
      </w:r>
      <w:r w:rsidRPr="00664E1E">
        <w:rPr>
          <w:rFonts w:ascii="Times New Roman" w:eastAsia="宋体" w:hAnsi="Times New Roman" w:cs="Times New Roman" w:hint="eastAsia"/>
          <w:b/>
          <w:lang w:val="de-DE" w:eastAsia="zh-CN"/>
        </w:rPr>
        <w:t>8</w:t>
      </w:r>
      <w:r w:rsidRPr="00664E1E">
        <w:rPr>
          <w:rFonts w:ascii="Times New Roman" w:eastAsia="宋体" w:hAnsi="Times New Roman" w:cs="Times New Roman"/>
          <w:b/>
          <w:kern w:val="2"/>
          <w:lang w:val="de-DE" w:eastAsia="zh-CN"/>
        </w:rPr>
        <w:tab/>
      </w:r>
      <w:r w:rsidRPr="00664E1E">
        <w:rPr>
          <w:rFonts w:ascii="Times New Roman" w:eastAsia="宋体" w:hAnsi="Times New Roman" w:cs="Times New Roman"/>
          <w:b/>
          <w:kern w:val="2"/>
          <w:lang w:val="de-DE" w:eastAsia="zh-CN"/>
        </w:rPr>
        <w:tab/>
        <w:t>R1-</w:t>
      </w:r>
      <w:r w:rsidRPr="00543E1A">
        <w:rPr>
          <w:rFonts w:ascii="Times New Roman" w:eastAsia="宋体" w:hAnsi="Times New Roman" w:cs="Times New Roman"/>
          <w:b/>
          <w:kern w:val="2"/>
          <w:lang w:val="de-DE" w:eastAsia="zh-CN"/>
        </w:rPr>
        <w:t>19</w:t>
      </w:r>
      <w:r w:rsidR="00543E1A">
        <w:rPr>
          <w:rFonts w:ascii="Times New Roman" w:eastAsia="宋体" w:hAnsi="Times New Roman" w:cs="Times New Roman"/>
          <w:b/>
          <w:kern w:val="2"/>
          <w:lang w:val="de-DE" w:eastAsia="zh-CN"/>
        </w:rPr>
        <w:t>09929</w:t>
      </w:r>
    </w:p>
    <w:p w14:paraId="1CD2F3FF" w14:textId="404B4BE2" w:rsidR="00E86937" w:rsidRPr="0028105D" w:rsidRDefault="0028105D" w:rsidP="00E86937">
      <w:pPr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2"/>
          <w:lang w:eastAsia="zh-CN"/>
        </w:rPr>
      </w:pPr>
      <w:r w:rsidRPr="0028105D">
        <w:rPr>
          <w:rFonts w:ascii="Times New Roman" w:eastAsia="宋体" w:hAnsi="Times New Roman" w:cs="Times New Roman"/>
          <w:b/>
          <w:bCs/>
          <w:lang w:eastAsia="zh-CN"/>
        </w:rPr>
        <w:t>Prague, CZ, August 26th – 30th, 2019</w:t>
      </w:r>
    </w:p>
    <w:p w14:paraId="63E74B30" w14:textId="1BA77447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Source: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  <w:t>ZTE</w:t>
      </w:r>
    </w:p>
    <w:p w14:paraId="3B3C4A34" w14:textId="3F3793C5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Title: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</w:r>
      <w:r w:rsidR="00CD1508">
        <w:rPr>
          <w:rFonts w:ascii="Times New Roman" w:eastAsia="宋体" w:hAnsi="Times New Roman" w:cs="Times New Roman"/>
          <w:b/>
          <w:kern w:val="2"/>
          <w:lang w:eastAsia="zh-CN"/>
        </w:rPr>
        <w:t>RRC parameters</w:t>
      </w:r>
      <w:r w:rsidR="00C32486" w:rsidRPr="00C32486">
        <w:rPr>
          <w:rFonts w:ascii="Times New Roman" w:eastAsia="宋体" w:hAnsi="Times New Roman" w:cs="Times New Roman"/>
          <w:b/>
          <w:kern w:val="2"/>
          <w:lang w:eastAsia="zh-CN"/>
        </w:rPr>
        <w:t xml:space="preserve"> for Rel-16 </w:t>
      </w:r>
      <w:r w:rsidR="009556EB">
        <w:rPr>
          <w:rFonts w:ascii="Times New Roman" w:eastAsia="宋体" w:hAnsi="Times New Roman" w:cs="Times New Roman"/>
          <w:b/>
          <w:kern w:val="2"/>
          <w:lang w:eastAsia="zh-CN"/>
        </w:rPr>
        <w:t xml:space="preserve">NR </w:t>
      </w:r>
      <w:r w:rsidR="00C32486" w:rsidRPr="00C32486">
        <w:rPr>
          <w:rFonts w:ascii="Times New Roman" w:eastAsia="宋体" w:hAnsi="Times New Roman" w:cs="Times New Roman"/>
          <w:b/>
          <w:kern w:val="2"/>
          <w:lang w:eastAsia="zh-CN"/>
        </w:rPr>
        <w:t>2-step RACH</w:t>
      </w:r>
    </w:p>
    <w:p w14:paraId="12F77799" w14:textId="77777777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Agenda Item: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  <w:t>7.2.1</w:t>
      </w:r>
    </w:p>
    <w:p w14:paraId="3AB3DFBB" w14:textId="64885724" w:rsidR="00E86937" w:rsidRPr="00E86937" w:rsidRDefault="00E86937" w:rsidP="00E86937">
      <w:pPr>
        <w:autoSpaceDE w:val="0"/>
        <w:autoSpaceDN w:val="0"/>
        <w:adjustRightInd w:val="0"/>
        <w:snapToGrid w:val="0"/>
        <w:spacing w:after="0" w:line="240" w:lineRule="auto"/>
        <w:ind w:left="1555" w:hanging="1555"/>
        <w:rPr>
          <w:rFonts w:ascii="Times New Roman" w:eastAsia="宋体" w:hAnsi="Times New Roman" w:cs="Times New Roman"/>
          <w:b/>
          <w:kern w:val="2"/>
          <w:lang w:eastAsia="zh-CN"/>
        </w:rPr>
      </w:pP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>Document for:</w:t>
      </w:r>
      <w:r w:rsidRPr="00E86937">
        <w:rPr>
          <w:rFonts w:ascii="Times New Roman" w:eastAsia="宋体" w:hAnsi="Times New Roman" w:cs="Times New Roman"/>
          <w:b/>
          <w:kern w:val="2"/>
          <w:lang w:eastAsia="zh-CN"/>
        </w:rPr>
        <w:tab/>
      </w:r>
      <w:r w:rsidR="007010E5">
        <w:rPr>
          <w:rFonts w:ascii="Times New Roman" w:eastAsia="宋体" w:hAnsi="Times New Roman" w:cs="Times New Roman"/>
          <w:b/>
          <w:kern w:val="2"/>
          <w:lang w:eastAsia="zh-CN"/>
        </w:rPr>
        <w:t>Discussion/Decision</w:t>
      </w:r>
    </w:p>
    <w:p w14:paraId="219AD6C9" w14:textId="77777777" w:rsidR="00E86937" w:rsidRPr="00E86937" w:rsidRDefault="00E86937" w:rsidP="00E86937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  <w:lang w:eastAsia="zh-CN"/>
        </w:rPr>
      </w:pPr>
    </w:p>
    <w:p w14:paraId="4C2EAC4B" w14:textId="6D0C0B2A" w:rsidR="00E86937" w:rsidRPr="00E86937" w:rsidRDefault="00095882" w:rsidP="00E86937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bookmarkStart w:id="0" w:name="_Ref129681862"/>
      <w:bookmarkStart w:id="1" w:name="_Ref124589705"/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 </w:t>
      </w:r>
      <w:r w:rsidR="00E86937" w:rsidRPr="00E86937">
        <w:rPr>
          <w:rFonts w:ascii="Times New Roman" w:eastAsia="宋体" w:hAnsi="Times New Roman" w:cs="Times New Roman"/>
          <w:b/>
          <w:bCs/>
          <w:sz w:val="28"/>
          <w:szCs w:val="28"/>
        </w:rPr>
        <w:t>Introduction</w:t>
      </w:r>
      <w:bookmarkEnd w:id="0"/>
      <w:bookmarkEnd w:id="1"/>
    </w:p>
    <w:p w14:paraId="359499D4" w14:textId="544BB7CE" w:rsidR="00E86937" w:rsidRPr="00E86937" w:rsidRDefault="00E86937" w:rsidP="00E86937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</w:rPr>
      </w:pPr>
      <w:r w:rsidRPr="00E86937">
        <w:rPr>
          <w:rFonts w:ascii="Times New Roman" w:eastAsia="宋体" w:hAnsi="Times New Roman" w:cs="Times New Roman"/>
        </w:rPr>
        <w:t xml:space="preserve">This document summarizes </w:t>
      </w:r>
      <w:r w:rsidR="00095882">
        <w:rPr>
          <w:rFonts w:ascii="Times New Roman" w:eastAsia="宋体" w:hAnsi="Times New Roman" w:cs="Times New Roman"/>
        </w:rPr>
        <w:t xml:space="preserve">the RRC parameters based on </w:t>
      </w:r>
      <w:r w:rsidRPr="00E86937">
        <w:rPr>
          <w:rFonts w:ascii="Times New Roman" w:eastAsia="宋体" w:hAnsi="Times New Roman" w:cs="Times New Roman"/>
        </w:rPr>
        <w:t xml:space="preserve">RAN1 agreements made for the Rel-16 WI on ‘2-step RACH for NR’ (NR_2step_RACH, latest WID in </w:t>
      </w:r>
      <w:r w:rsidRPr="00E86937">
        <w:rPr>
          <w:rFonts w:ascii="Times New Roman" w:eastAsia="Times New Roman" w:hAnsi="Times New Roman" w:cs="Times New Roman"/>
          <w:color w:val="0000FF"/>
          <w:kern w:val="2"/>
          <w:u w:val="single"/>
          <w:lang w:val="en-GB" w:eastAsia="zh-CN"/>
        </w:rPr>
        <w:t>RP-190711</w:t>
      </w:r>
      <w:r w:rsidRPr="00E86937">
        <w:rPr>
          <w:rFonts w:ascii="Times New Roman" w:eastAsia="宋体" w:hAnsi="Times New Roman" w:cs="Times New Roman"/>
        </w:rPr>
        <w:t xml:space="preserve">) </w:t>
      </w:r>
      <w:r w:rsidRPr="00E86937">
        <w:rPr>
          <w:rFonts w:ascii="Times New Roman" w:eastAsia="宋体" w:hAnsi="Times New Roman" w:cs="Times New Roman"/>
          <w:lang w:eastAsia="zh-CN"/>
        </w:rPr>
        <w:t>up to</w:t>
      </w:r>
      <w:r w:rsidRPr="00E86937">
        <w:rPr>
          <w:rFonts w:ascii="Times New Roman" w:eastAsia="宋体" w:hAnsi="Times New Roman" w:cs="Times New Roman"/>
        </w:rPr>
        <w:t xml:space="preserve"> RAN1#98. </w:t>
      </w:r>
    </w:p>
    <w:p w14:paraId="4618A69B" w14:textId="77777777" w:rsidR="00E86937" w:rsidRDefault="00E86937">
      <w:pPr>
        <w:rPr>
          <w:lang w:eastAsia="zh-CN"/>
        </w:rPr>
      </w:pPr>
    </w:p>
    <w:p w14:paraId="455F85AD" w14:textId="04D68E34" w:rsidR="00AA145E" w:rsidRPr="00095882" w:rsidRDefault="00095882" w:rsidP="00095882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2 Parameters for </w:t>
      </w:r>
      <w:r w:rsidR="00AA145E" w:rsidRPr="0009588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RA type selection</w:t>
      </w:r>
    </w:p>
    <w:p w14:paraId="715703C8" w14:textId="2D58576E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1</w:t>
      </w:r>
      <w:r w:rsidR="00113AEA">
        <w:rPr>
          <w:noProof/>
        </w:rPr>
        <w:fldChar w:fldCharType="end"/>
      </w:r>
    </w:p>
    <w:tbl>
      <w:tblPr>
        <w:tblStyle w:val="TableGrid"/>
        <w:tblW w:w="989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134"/>
        <w:gridCol w:w="942"/>
        <w:gridCol w:w="3168"/>
        <w:gridCol w:w="1962"/>
      </w:tblGrid>
      <w:tr w:rsidR="00DB7B09" w:rsidRPr="00D206C4" w14:paraId="15DF6F93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7C981882" w14:textId="170089AE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F12B2F" w14:textId="033F5837" w:rsidR="00DB7B09" w:rsidRPr="00D206C4" w:rsidRDefault="009141D2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12A2EF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2018438" w14:textId="7DE38981" w:rsidR="00DB7B09" w:rsidRPr="00D206C4" w:rsidRDefault="00E41AE5" w:rsidP="00E41AE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 (UE, cell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config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…)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3F26BD02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4C2DD8B5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79BBA25D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7C80962" w14:textId="76060066" w:rsidR="00DB7B09" w:rsidRPr="000044FF" w:rsidRDefault="00DB7B09" w:rsidP="0018654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44F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rsrp-Threshold-</w:t>
            </w:r>
            <w:r w:rsidR="001865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1CCA2C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84BE18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044FF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529FF105" w14:textId="5F4A4A01" w:rsidR="00DB7B09" w:rsidRDefault="00DB7B09" w:rsidP="00914C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6E7D7CD4" w14:textId="5CEE405B" w:rsidR="00DE0A43" w:rsidRPr="000044FF" w:rsidRDefault="00DE0A43" w:rsidP="00914C3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RAN2 decide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03B85BFF" w14:textId="4EF2FA66" w:rsidR="00DB7B09" w:rsidRPr="000044FF" w:rsidRDefault="00A73BFD" w:rsidP="000044F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3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R</w:t>
            </w:r>
            <w:r w:rsidR="00A54D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A73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RP-based criterion for RACH type selection, detailed UE behavior to be described by RAN2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52AE09D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E3ED05E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2E50CB43" w14:textId="4483C5CF" w:rsidR="00DB7B09" w:rsidRPr="000044FF" w:rsidRDefault="00E2767E" w:rsidP="00A2582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m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  <w:t>sgA-TransMax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929E6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D2F5A9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1AD0057F" w14:textId="0E48657A" w:rsidR="00DB7B09" w:rsidRDefault="00DB7B09" w:rsidP="00887E2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6B272923" w14:textId="396FA351" w:rsidR="00DE0A43" w:rsidRPr="000044FF" w:rsidRDefault="00DE0A43" w:rsidP="00887E2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RAN2 decide</w:t>
            </w:r>
          </w:p>
        </w:tc>
        <w:tc>
          <w:tcPr>
            <w:tcW w:w="3168" w:type="dxa"/>
            <w:shd w:val="clear" w:color="auto" w:fill="auto"/>
            <w:vAlign w:val="center"/>
          </w:tcPr>
          <w:p w14:paraId="44CA0591" w14:textId="4473F9DD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4F50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maximum number of MsgA</w:t>
            </w:r>
            <w:r w:rsidRPr="00194A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transmissio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194A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The UE switches to 4-step RACH msg1 transmission if the number of MsgA transmission reach this value.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154474BA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FC16AA2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4ACCAD52" w14:textId="77777777" w:rsidR="00DB7B09" w:rsidRPr="000044FF" w:rsidRDefault="00DB7B09" w:rsidP="00A2582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21F05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0E135F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3509EE3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14:paraId="1F4E5CA0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1C443567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9399965" w14:textId="77777777" w:rsidTr="00D069ED">
        <w:trPr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3A24CE39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0846D6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924953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7813B6DD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8" w:type="dxa"/>
            <w:shd w:val="clear" w:color="auto" w:fill="auto"/>
            <w:vAlign w:val="center"/>
          </w:tcPr>
          <w:p w14:paraId="6E246782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5A3D546" w14:textId="77777777" w:rsidR="00DB7B09" w:rsidRPr="000044FF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86FDC58" w14:textId="77777777" w:rsidR="002735E1" w:rsidRDefault="002735E1">
      <w:pPr>
        <w:rPr>
          <w:lang w:eastAsia="zh-CN"/>
        </w:rPr>
      </w:pPr>
    </w:p>
    <w:p w14:paraId="6A3EF2AA" w14:textId="3A8B6FE2" w:rsidR="00095882" w:rsidRPr="00A02D8A" w:rsidRDefault="00095882" w:rsidP="00A02D8A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3 Parameters for msgA PRACH</w:t>
      </w:r>
    </w:p>
    <w:p w14:paraId="3976C221" w14:textId="4EC44A58" w:rsidR="00872FC5" w:rsidRDefault="00872FC5" w:rsidP="00872FC5">
      <w:pPr>
        <w:pStyle w:val="BodyText2"/>
        <w:rPr>
          <w:sz w:val="20"/>
        </w:rPr>
      </w:pPr>
      <w:r w:rsidRPr="0088666B">
        <w:rPr>
          <w:rFonts w:eastAsia="宋体"/>
          <w:sz w:val="20"/>
        </w:rPr>
        <w:t>Note</w:t>
      </w:r>
      <w:r w:rsidR="005C5195">
        <w:rPr>
          <w:rFonts w:eastAsia="宋体"/>
          <w:sz w:val="20"/>
        </w:rPr>
        <w:t xml:space="preserve"> 1</w:t>
      </w:r>
      <w:r w:rsidRPr="0088666B">
        <w:rPr>
          <w:rFonts w:eastAsia="宋体"/>
          <w:sz w:val="20"/>
        </w:rPr>
        <w:t xml:space="preserve">: </w:t>
      </w:r>
      <w:r>
        <w:rPr>
          <w:rFonts w:eastAsia="宋体"/>
          <w:sz w:val="20"/>
        </w:rPr>
        <w:t>I</w:t>
      </w:r>
      <w:r>
        <w:rPr>
          <w:rFonts w:eastAsia="宋体"/>
          <w:sz w:val="20"/>
          <w:lang w:eastAsia="zh-CN"/>
        </w:rPr>
        <w:t>t is u</w:t>
      </w:r>
      <w:r>
        <w:rPr>
          <w:rFonts w:eastAsia="宋体"/>
          <w:sz w:val="20"/>
        </w:rPr>
        <w:t xml:space="preserve">p to RAN2 </w:t>
      </w:r>
      <w:r w:rsidRPr="0088666B">
        <w:rPr>
          <w:rStyle w:val="CommentReference"/>
          <w:sz w:val="20"/>
          <w:szCs w:val="20"/>
        </w:rPr>
        <w:t xml:space="preserve">whether </w:t>
      </w:r>
      <w:r>
        <w:rPr>
          <w:rStyle w:val="CommentReference"/>
          <w:sz w:val="20"/>
          <w:szCs w:val="20"/>
        </w:rPr>
        <w:t>to</w:t>
      </w:r>
      <w:r w:rsidRPr="0088666B">
        <w:rPr>
          <w:rStyle w:val="CommentReference"/>
          <w:sz w:val="20"/>
          <w:szCs w:val="20"/>
        </w:rPr>
        <w:t xml:space="preserve"> comprise some of the below parameters into the </w:t>
      </w:r>
      <w:r w:rsidRPr="0088666B">
        <w:rPr>
          <w:i/>
          <w:sz w:val="20"/>
        </w:rPr>
        <w:t>RACH-ConfigGeneric</w:t>
      </w:r>
      <w:r w:rsidRPr="0088666B">
        <w:rPr>
          <w:sz w:val="20"/>
        </w:rPr>
        <w:t>, or generate a separate set of parameters in a new IE</w:t>
      </w:r>
    </w:p>
    <w:p w14:paraId="4DE2D129" w14:textId="035C4E58" w:rsidR="005C5195" w:rsidRDefault="005C5195" w:rsidP="005C5195">
      <w:pPr>
        <w:pStyle w:val="BodyText2"/>
        <w:rPr>
          <w:rStyle w:val="CommentReference"/>
          <w:sz w:val="20"/>
          <w:szCs w:val="20"/>
        </w:rPr>
      </w:pPr>
      <w:r w:rsidRPr="0088666B">
        <w:rPr>
          <w:rFonts w:eastAsia="宋体"/>
          <w:sz w:val="20"/>
        </w:rPr>
        <w:t>Note</w:t>
      </w:r>
      <w:r>
        <w:rPr>
          <w:rFonts w:eastAsia="宋体"/>
          <w:sz w:val="20"/>
        </w:rPr>
        <w:t xml:space="preserve"> 2</w:t>
      </w:r>
      <w:r w:rsidRPr="0088666B">
        <w:rPr>
          <w:rFonts w:eastAsia="宋体"/>
          <w:sz w:val="20"/>
        </w:rPr>
        <w:t xml:space="preserve">: </w:t>
      </w:r>
      <w:r w:rsidR="00BA1777">
        <w:rPr>
          <w:rFonts w:eastAsia="宋体"/>
          <w:sz w:val="20"/>
        </w:rPr>
        <w:t>FFS</w:t>
      </w:r>
      <w:r>
        <w:rPr>
          <w:rFonts w:eastAsia="宋体"/>
          <w:sz w:val="20"/>
        </w:rPr>
        <w:t xml:space="preserve"> </w:t>
      </w:r>
      <w:r w:rsidRPr="0088666B">
        <w:rPr>
          <w:rStyle w:val="CommentReference"/>
          <w:sz w:val="20"/>
          <w:szCs w:val="20"/>
        </w:rPr>
        <w:t xml:space="preserve">whether </w:t>
      </w:r>
      <w:r>
        <w:rPr>
          <w:rStyle w:val="CommentReference"/>
          <w:sz w:val="20"/>
          <w:szCs w:val="20"/>
        </w:rPr>
        <w:t>the parameters are broadcast or dedicated signaled.</w:t>
      </w:r>
    </w:p>
    <w:p w14:paraId="6F43D01B" w14:textId="2C3950F4" w:rsidR="005C5195" w:rsidRPr="0088666B" w:rsidRDefault="005C5195" w:rsidP="005C5195">
      <w:pPr>
        <w:pStyle w:val="BodyText2"/>
        <w:rPr>
          <w:rFonts w:eastAsia="宋体"/>
          <w:sz w:val="20"/>
          <w:lang w:eastAsia="zh-CN"/>
        </w:rPr>
      </w:pPr>
      <w:r>
        <w:rPr>
          <w:rStyle w:val="CommentReference"/>
          <w:sz w:val="20"/>
          <w:szCs w:val="20"/>
        </w:rPr>
        <w:t xml:space="preserve">Note 3: The squared brackets means the parameters </w:t>
      </w:r>
      <w:r w:rsidR="00C31C85">
        <w:rPr>
          <w:rStyle w:val="CommentReference"/>
          <w:sz w:val="20"/>
          <w:szCs w:val="20"/>
        </w:rPr>
        <w:t>have</w:t>
      </w:r>
      <w:r w:rsidR="008C6C87">
        <w:rPr>
          <w:rStyle w:val="CommentReference"/>
          <w:sz w:val="20"/>
          <w:szCs w:val="20"/>
        </w:rPr>
        <w:t xml:space="preserve"> been</w:t>
      </w:r>
      <w:r w:rsidR="001953D0">
        <w:rPr>
          <w:rStyle w:val="CommentReference"/>
          <w:sz w:val="20"/>
          <w:szCs w:val="20"/>
        </w:rPr>
        <w:t xml:space="preserve"> defined based on agreement</w:t>
      </w:r>
      <w:r w:rsidR="00CE3D77">
        <w:rPr>
          <w:rStyle w:val="CommentReference"/>
          <w:sz w:val="20"/>
          <w:szCs w:val="20"/>
        </w:rPr>
        <w:t>s</w:t>
      </w:r>
      <w:r w:rsidR="001953D0">
        <w:rPr>
          <w:rStyle w:val="CommentReference"/>
          <w:sz w:val="20"/>
          <w:szCs w:val="20"/>
        </w:rPr>
        <w:t xml:space="preserve">, but </w:t>
      </w:r>
      <w:r w:rsidR="00A414F4">
        <w:rPr>
          <w:rStyle w:val="CommentReference"/>
          <w:sz w:val="20"/>
          <w:szCs w:val="20"/>
        </w:rPr>
        <w:t>the existence of a specific</w:t>
      </w:r>
      <w:r w:rsidR="001953D0">
        <w:rPr>
          <w:rStyle w:val="CommentReference"/>
          <w:sz w:val="20"/>
          <w:szCs w:val="20"/>
        </w:rPr>
        <w:t xml:space="preserve"> </w:t>
      </w:r>
      <w:r w:rsidR="00A414F4">
        <w:rPr>
          <w:rStyle w:val="CommentReference"/>
          <w:sz w:val="20"/>
          <w:szCs w:val="20"/>
        </w:rPr>
        <w:t>parameter</w:t>
      </w:r>
      <w:r w:rsidR="001953D0">
        <w:rPr>
          <w:rStyle w:val="CommentReference"/>
          <w:sz w:val="20"/>
          <w:szCs w:val="20"/>
        </w:rPr>
        <w:t xml:space="preserve"> </w:t>
      </w:r>
      <w:r w:rsidR="00734165">
        <w:rPr>
          <w:rStyle w:val="CommentReference"/>
          <w:sz w:val="20"/>
          <w:szCs w:val="20"/>
        </w:rPr>
        <w:t xml:space="preserve">in RRC signalling </w:t>
      </w:r>
      <w:r>
        <w:rPr>
          <w:rStyle w:val="CommentReference"/>
          <w:sz w:val="20"/>
          <w:szCs w:val="20"/>
        </w:rPr>
        <w:t>need</w:t>
      </w:r>
      <w:r w:rsidR="00432441">
        <w:rPr>
          <w:rStyle w:val="CommentReference"/>
          <w:sz w:val="20"/>
          <w:szCs w:val="20"/>
        </w:rPr>
        <w:t>s</w:t>
      </w:r>
      <w:r>
        <w:rPr>
          <w:rStyle w:val="CommentReference"/>
          <w:sz w:val="20"/>
          <w:szCs w:val="20"/>
        </w:rPr>
        <w:t xml:space="preserve"> further discussion</w:t>
      </w:r>
      <w:r w:rsidR="00346CEE">
        <w:rPr>
          <w:rStyle w:val="CommentReference"/>
          <w:sz w:val="20"/>
          <w:szCs w:val="20"/>
        </w:rPr>
        <w:t>s</w:t>
      </w:r>
      <w:r>
        <w:rPr>
          <w:rStyle w:val="CommentReference"/>
          <w:sz w:val="20"/>
          <w:szCs w:val="20"/>
        </w:rPr>
        <w:t>.</w:t>
      </w:r>
      <w:r w:rsidR="00234D14">
        <w:rPr>
          <w:rStyle w:val="CommentReference"/>
          <w:sz w:val="20"/>
          <w:szCs w:val="20"/>
        </w:rPr>
        <w:t xml:space="preserve"> </w:t>
      </w:r>
      <w:r w:rsidR="00494DA0">
        <w:rPr>
          <w:rStyle w:val="CommentReference"/>
          <w:sz w:val="20"/>
          <w:szCs w:val="20"/>
        </w:rPr>
        <w:t>We will decide based on f</w:t>
      </w:r>
      <w:r w:rsidR="00234D14" w:rsidRPr="00234D14">
        <w:rPr>
          <w:rStyle w:val="CommentReference"/>
          <w:sz w:val="20"/>
          <w:szCs w:val="20"/>
        </w:rPr>
        <w:t>urther agreement</w:t>
      </w:r>
      <w:r w:rsidR="00494DA0">
        <w:rPr>
          <w:rStyle w:val="CommentReference"/>
          <w:sz w:val="20"/>
          <w:szCs w:val="20"/>
        </w:rPr>
        <w:t xml:space="preserve">s </w:t>
      </w:r>
      <w:r w:rsidR="00783D86">
        <w:rPr>
          <w:rStyle w:val="CommentReference"/>
          <w:sz w:val="20"/>
          <w:szCs w:val="20"/>
        </w:rPr>
        <w:t>either</w:t>
      </w:r>
      <w:r w:rsidR="00234D14" w:rsidRPr="00234D14">
        <w:rPr>
          <w:rStyle w:val="CommentReference"/>
          <w:sz w:val="20"/>
          <w:szCs w:val="20"/>
        </w:rPr>
        <w:t xml:space="preserve"> </w:t>
      </w:r>
      <w:r w:rsidR="00234D14">
        <w:rPr>
          <w:rStyle w:val="CommentReference"/>
          <w:sz w:val="20"/>
          <w:szCs w:val="20"/>
        </w:rPr>
        <w:t>to remove the square brackets</w:t>
      </w:r>
      <w:r w:rsidR="00234D14" w:rsidRPr="00234D14">
        <w:rPr>
          <w:rStyle w:val="CommentReference"/>
          <w:sz w:val="20"/>
          <w:szCs w:val="20"/>
        </w:rPr>
        <w:t xml:space="preserve"> </w:t>
      </w:r>
      <w:r w:rsidR="00234D14">
        <w:rPr>
          <w:rStyle w:val="CommentReference"/>
          <w:sz w:val="20"/>
          <w:szCs w:val="20"/>
        </w:rPr>
        <w:t xml:space="preserve">of a </w:t>
      </w:r>
      <w:r w:rsidR="00234D14" w:rsidRPr="00234D14">
        <w:rPr>
          <w:rStyle w:val="CommentReference"/>
          <w:sz w:val="20"/>
          <w:szCs w:val="20"/>
        </w:rPr>
        <w:t>parameter</w:t>
      </w:r>
      <w:r w:rsidR="00234D14">
        <w:rPr>
          <w:rStyle w:val="CommentReference"/>
          <w:sz w:val="20"/>
          <w:szCs w:val="20"/>
        </w:rPr>
        <w:t xml:space="preserve"> or</w:t>
      </w:r>
      <w:r w:rsidR="00494DA0">
        <w:rPr>
          <w:rStyle w:val="CommentReference"/>
          <w:sz w:val="20"/>
          <w:szCs w:val="20"/>
        </w:rPr>
        <w:t xml:space="preserve"> to</w:t>
      </w:r>
      <w:r w:rsidR="00234D14">
        <w:rPr>
          <w:rStyle w:val="CommentReference"/>
          <w:sz w:val="20"/>
          <w:szCs w:val="20"/>
        </w:rPr>
        <w:t xml:space="preserve"> delete the parameter from the list.</w:t>
      </w:r>
    </w:p>
    <w:p w14:paraId="6FA2A6B8" w14:textId="77777777" w:rsidR="005C5195" w:rsidRPr="0088666B" w:rsidRDefault="005C5195" w:rsidP="00872FC5">
      <w:pPr>
        <w:pStyle w:val="BodyText2"/>
        <w:rPr>
          <w:rFonts w:eastAsia="宋体"/>
          <w:sz w:val="20"/>
        </w:rPr>
      </w:pPr>
    </w:p>
    <w:p w14:paraId="1A576927" w14:textId="0E23CBFA" w:rsidR="00510AEE" w:rsidRPr="00310634" w:rsidRDefault="00310634" w:rsidP="00310634">
      <w:pPr>
        <w:pStyle w:val="Heading2"/>
        <w:rPr>
          <w:rFonts w:ascii="Times New Roman" w:hAnsi="Times New Roman" w:cs="Times New Roman"/>
          <w:sz w:val="28"/>
        </w:rPr>
      </w:pPr>
      <w:r w:rsidRPr="00310634">
        <w:rPr>
          <w:rFonts w:ascii="Times New Roman" w:hAnsi="Times New Roman" w:cs="Times New Roman"/>
          <w:sz w:val="28"/>
        </w:rPr>
        <w:t xml:space="preserve">3.1 </w:t>
      </w:r>
      <w:r w:rsidR="00AA145E" w:rsidRPr="00310634">
        <w:rPr>
          <w:rFonts w:ascii="Times New Roman" w:hAnsi="Times New Roman" w:cs="Times New Roman"/>
          <w:sz w:val="28"/>
        </w:rPr>
        <w:t>separate RO</w:t>
      </w:r>
    </w:p>
    <w:p w14:paraId="440460D0" w14:textId="46945F03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2</w:t>
      </w:r>
      <w:r w:rsidR="00113AEA">
        <w:rPr>
          <w:noProof/>
        </w:rPr>
        <w:fldChar w:fldCharType="end"/>
      </w:r>
    </w:p>
    <w:tbl>
      <w:tblPr>
        <w:tblStyle w:val="TableGrid"/>
        <w:tblW w:w="975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92"/>
        <w:gridCol w:w="993"/>
        <w:gridCol w:w="3685"/>
        <w:gridCol w:w="1109"/>
      </w:tblGrid>
      <w:tr w:rsidR="00DB7B09" w:rsidRPr="00D206C4" w14:paraId="39365868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2669B9F0" w14:textId="4DE88D94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EEB94" w14:textId="0636DF0D" w:rsidR="00DB7B09" w:rsidRPr="00D206C4" w:rsidRDefault="009141D2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7059DD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346FF8" w14:textId="7355F69C" w:rsidR="00DB7B09" w:rsidRPr="00D206C4" w:rsidRDefault="00E41AE5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Per (UE, cell, config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19C1229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716B83" w14:textId="77777777" w:rsidR="00DB7B09" w:rsidRPr="00D206C4" w:rsidRDefault="00DB7B09" w:rsidP="00D74F7A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06C4BCE1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74EA631F" w14:textId="0A69B38B" w:rsidR="00DB7B09" w:rsidRPr="00532071" w:rsidRDefault="00780446" w:rsidP="00DE4B9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</w:t>
            </w:r>
            <w:r w:rsidR="00DB7B09"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prach-ConfigurationIndex-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99831" w14:textId="34550F35" w:rsidR="00DB7B09" w:rsidRPr="00EC3FF8" w:rsidRDefault="00176496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807A6D" w14:textId="77777777" w:rsidR="00DB7B09" w:rsidRPr="00EC3FF8" w:rsidRDefault="00DB7B09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E56D48" w14:textId="3E352DD5" w:rsidR="00DB7B09" w:rsidRPr="00EC3FF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A29993A" w14:textId="5602DB3A" w:rsidR="00DB7B09" w:rsidRPr="00C921FA" w:rsidRDefault="00DB7B09" w:rsidP="006439F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PRACH configuration index for 2-step RACH. </w:t>
            </w:r>
            <w:r w:rsidRPr="00C921FA">
              <w:rPr>
                <w:rFonts w:ascii="Times New Roman" w:eastAsia="Calibri" w:hAnsi="Times New Roman" w:cs="Times New Roman"/>
                <w:sz w:val="20"/>
                <w:szCs w:val="20"/>
              </w:rPr>
              <w:t>If not configured, 2-step RACH reuses the corresponding 4-step RACH parameter.</w:t>
            </w:r>
            <w:r w:rsidR="00176496" w:rsidRPr="004259E1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E7FC3E" w14:textId="77777777" w:rsidR="00DB7B09" w:rsidRPr="00EC3FF8" w:rsidRDefault="00DB7B09" w:rsidP="00D206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0E20320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B1FEFA9" w14:textId="77777777" w:rsidR="00DB7B09" w:rsidRPr="00532071" w:rsidRDefault="00DB7B09" w:rsidP="004144E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msgA-RO-FDM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39F30C" w14:textId="192C2C75" w:rsidR="00DB7B09" w:rsidRPr="00EC3FF8" w:rsidRDefault="00872FC5" w:rsidP="00872FC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11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ENUMERATED {one, two, four, eight}</w:t>
            </w:r>
            <w:r w:rsidRPr="00872FC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(</w:t>
            </w:r>
            <w:r w:rsidR="00DB7B09" w:rsidRPr="00872FC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TB</w:t>
            </w:r>
            <w:r w:rsidRPr="00872FC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C)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2DE63A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E63B3B" w14:textId="4EB24371" w:rsidR="00DB7B09" w:rsidRPr="00EC3FF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1FB5729D" w14:textId="77777777" w:rsidR="00DB7B09" w:rsidRPr="00C921FA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1FA"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 xml:space="preserve">The number of msgA PRACH transmission occasions FDMed in one time instance. </w:t>
            </w: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If not configured, reuse the value of </w:t>
            </w:r>
            <w:r w:rsidRPr="00C921F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msg1-FDM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EFAA6E9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58CF69BE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399EAB3B" w14:textId="77777777" w:rsidR="00DB7B09" w:rsidRPr="00532071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msgA-RO-FrequencyStart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1BD0A6" w14:textId="42C09B2A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(0..</w:t>
            </w:r>
            <w:r w:rsidRPr="001F1E5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maxNrofPh</w:t>
            </w:r>
            <w:r w:rsidRPr="001F1E5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lastRenderedPageBreak/>
              <w:t>ysicalResourceBlocks</w:t>
            </w: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03E75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lastRenderedPageBreak/>
              <w:t>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ew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08D349" w14:textId="27D23612" w:rsidR="00DB7B09" w:rsidRPr="00EC3FF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3FF8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BWP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0BB9B6C5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Offset of lowest PRACH transmission occasion in frequency domain with </w:t>
            </w: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respective to PRB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921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If not configured, reuse the value of </w:t>
            </w:r>
            <w:r w:rsidRPr="00C921F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msg1-</w:t>
            </w:r>
            <w:r w:rsidRPr="0053207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FrequencyStart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A55C36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E8F323D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28188E0B" w14:textId="77777777" w:rsidR="00DB7B09" w:rsidRPr="00EC3FF8" w:rsidRDefault="00DB7B09" w:rsidP="004144E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0E04AD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1D64208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AFF6F0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3F7C94E9" w14:textId="77777777" w:rsidR="00DB7B09" w:rsidRPr="00EC3FF8" w:rsidRDefault="00DB7B09" w:rsidP="004144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9697A8D" w14:textId="77777777" w:rsidR="00DB7B09" w:rsidRPr="00EC3FF8" w:rsidRDefault="00DB7B09" w:rsidP="004144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6B22B024" w14:textId="77777777" w:rsidTr="00D069ED">
        <w:trPr>
          <w:jc w:val="center"/>
        </w:trPr>
        <w:tc>
          <w:tcPr>
            <w:tcW w:w="1555" w:type="dxa"/>
            <w:shd w:val="clear" w:color="auto" w:fill="auto"/>
            <w:vAlign w:val="bottom"/>
          </w:tcPr>
          <w:p w14:paraId="66871EC8" w14:textId="17C97B34" w:rsidR="00DB7B09" w:rsidRPr="009D1AB8" w:rsidRDefault="00DB7B09" w:rsidP="0056434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B4C994" w14:textId="77777777" w:rsidR="00DB7B09" w:rsidRPr="009D1AB8" w:rsidRDefault="00DB7B09" w:rsidP="00E4798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A61452" w14:textId="77777777" w:rsidR="00DB7B09" w:rsidRPr="009D1AB8" w:rsidRDefault="00DB7B09" w:rsidP="00E4798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667AA9" w14:textId="77777777" w:rsidR="00DB7B09" w:rsidRPr="009D1AB8" w:rsidRDefault="00DB7B09" w:rsidP="00E4798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685" w:type="dxa"/>
            <w:shd w:val="clear" w:color="auto" w:fill="auto"/>
            <w:vAlign w:val="bottom"/>
          </w:tcPr>
          <w:p w14:paraId="70BCB761" w14:textId="257293EA" w:rsidR="00DB7B09" w:rsidRPr="009D1AB8" w:rsidRDefault="00DB7B09" w:rsidP="009E6AF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2D40724" w14:textId="77777777" w:rsidR="00DB7B09" w:rsidRPr="009D1AB8" w:rsidRDefault="00DB7B09" w:rsidP="00E4798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5AAEEA8C" w14:textId="77777777" w:rsidR="00C059E0" w:rsidRDefault="00C059E0">
      <w:bookmarkStart w:id="2" w:name="_GoBack"/>
      <w:bookmarkEnd w:id="2"/>
    </w:p>
    <w:p w14:paraId="609F659A" w14:textId="0AC83C50" w:rsidR="009141D2" w:rsidRPr="009141D2" w:rsidRDefault="00010819" w:rsidP="009141D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9141D2">
        <w:rPr>
          <w:rFonts w:ascii="Times New Roman" w:hAnsi="Times New Roman" w:cs="Times New Roman"/>
          <w:sz w:val="20"/>
          <w:szCs w:val="20"/>
          <w:highlight w:val="yellow"/>
        </w:rPr>
        <w:t>Remaining parameters that have not been discussed</w:t>
      </w:r>
      <w:r w:rsidR="00793638">
        <w:rPr>
          <w:rFonts w:ascii="Times New Roman" w:hAnsi="Times New Roman" w:cs="Times New Roman" w:hint="eastAsia"/>
          <w:sz w:val="20"/>
          <w:szCs w:val="20"/>
          <w:highlight w:val="yellow"/>
          <w:lang w:eastAsia="zh-CN"/>
        </w:rPr>
        <w:t>/agreed</w:t>
      </w:r>
      <w:r w:rsidRPr="009141D2">
        <w:rPr>
          <w:rFonts w:ascii="Times New Roman" w:hAnsi="Times New Roman" w:cs="Times New Roman"/>
          <w:sz w:val="20"/>
          <w:szCs w:val="20"/>
          <w:highlight w:val="yellow"/>
        </w:rPr>
        <w:t xml:space="preserve"> yet whether they are common for 2-step RACH and 4-step RACH):</w:t>
      </w:r>
    </w:p>
    <w:p w14:paraId="3BE9CF1E" w14:textId="3727E2A6" w:rsidR="00053F24" w:rsidRDefault="00053F24" w:rsidP="00053F24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>
        <w:rPr>
          <w:rFonts w:ascii="Times New Roman" w:hAnsi="Times New Roman" w:cs="Times New Roman" w:hint="eastAsia"/>
          <w:i/>
          <w:sz w:val="20"/>
          <w:szCs w:val="20"/>
          <w:highlight w:val="yellow"/>
          <w:lang w:eastAsia="zh-CN"/>
        </w:rPr>
        <w:t>totalNumberOfRA-Preambles</w:t>
      </w:r>
    </w:p>
    <w:p w14:paraId="13BB8512" w14:textId="77777777" w:rsidR="00053F24" w:rsidRDefault="00053F24" w:rsidP="00053F24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>
        <w:rPr>
          <w:rFonts w:ascii="Times New Roman" w:hAnsi="Times New Roman" w:cs="Times New Roman"/>
          <w:i/>
          <w:sz w:val="20"/>
          <w:szCs w:val="20"/>
          <w:highlight w:val="yellow"/>
          <w:lang w:eastAsia="zh-CN"/>
        </w:rPr>
        <w:t>prach-RootSequenceIndex</w:t>
      </w:r>
    </w:p>
    <w:p w14:paraId="0AE2DA9F" w14:textId="5D133AB5" w:rsidR="00053F24" w:rsidRPr="00053F24" w:rsidRDefault="00053F24" w:rsidP="00053F24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>
        <w:rPr>
          <w:rFonts w:ascii="Times New Roman" w:hAnsi="Times New Roman" w:cs="Times New Roman"/>
          <w:i/>
          <w:sz w:val="20"/>
          <w:szCs w:val="20"/>
          <w:highlight w:val="yellow"/>
          <w:lang w:eastAsia="zh-CN"/>
        </w:rPr>
        <w:t>preambleTransMax</w:t>
      </w:r>
    </w:p>
    <w:p w14:paraId="7D4E3D6F" w14:textId="499968E4" w:rsidR="00793638" w:rsidRDefault="00793638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44391F"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  <w:t>msgApreamble-powerRampingStep</w:t>
      </w:r>
    </w:p>
    <w:p w14:paraId="3D32F654" w14:textId="4ACF4DAE" w:rsidR="00793638" w:rsidRDefault="00793638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CA1269">
        <w:rPr>
          <w:rFonts w:ascii="Times New Roman" w:eastAsia="等线" w:hAnsi="Times New Roman" w:cs="Times New Roman"/>
          <w:i/>
          <w:kern w:val="2"/>
          <w:sz w:val="20"/>
          <w:szCs w:val="20"/>
          <w:highlight w:val="yellow"/>
          <w:lang w:eastAsia="zh-CN"/>
        </w:rPr>
        <w:t>msgApreambleReceivedTargetPower</w:t>
      </w:r>
    </w:p>
    <w:p w14:paraId="534BA025" w14:textId="5E09BAE2" w:rsidR="00010819" w:rsidRPr="00152006" w:rsidRDefault="00010819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152006">
        <w:rPr>
          <w:rFonts w:ascii="Times New Roman" w:hAnsi="Times New Roman" w:cs="Times New Roman"/>
          <w:i/>
          <w:sz w:val="20"/>
          <w:szCs w:val="20"/>
          <w:highlight w:val="yellow"/>
        </w:rPr>
        <w:t>zeroCorrelationZoneConfig</w:t>
      </w:r>
    </w:p>
    <w:p w14:paraId="174B8343" w14:textId="77777777" w:rsidR="00010819" w:rsidRPr="00152006" w:rsidRDefault="00010819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152006">
        <w:rPr>
          <w:rFonts w:ascii="Times New Roman" w:hAnsi="Times New Roman" w:cs="Times New Roman"/>
          <w:i/>
          <w:sz w:val="20"/>
          <w:szCs w:val="20"/>
          <w:highlight w:val="yellow"/>
        </w:rPr>
        <w:t>msg1-SubcarrierSpacing</w:t>
      </w:r>
    </w:p>
    <w:p w14:paraId="46F75052" w14:textId="77777777" w:rsidR="00010819" w:rsidRPr="00152006" w:rsidRDefault="00010819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152006">
        <w:rPr>
          <w:rFonts w:ascii="Times New Roman" w:hAnsi="Times New Roman" w:cs="Times New Roman"/>
          <w:i/>
          <w:sz w:val="20"/>
          <w:szCs w:val="20"/>
          <w:highlight w:val="yellow"/>
        </w:rPr>
        <w:t>restrictedSetConfig</w:t>
      </w:r>
    </w:p>
    <w:p w14:paraId="18D12F5C" w14:textId="09E50D52" w:rsidR="00010819" w:rsidRDefault="00010819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152006">
        <w:rPr>
          <w:rFonts w:ascii="Times New Roman" w:hAnsi="Times New Roman" w:cs="Times New Roman"/>
          <w:i/>
          <w:sz w:val="20"/>
          <w:szCs w:val="20"/>
          <w:highlight w:val="yellow"/>
        </w:rPr>
        <w:t>ra-ResponseWindow</w:t>
      </w:r>
    </w:p>
    <w:p w14:paraId="314D0064" w14:textId="2C6D3B6E" w:rsidR="00A414F4" w:rsidRPr="00152006" w:rsidRDefault="00A414F4" w:rsidP="00010819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9D1AB8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ssb-perRACH-OccasionAndCB-PreamblesPerSSB-</w:t>
      </w:r>
      <w:r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 xml:space="preserve">msgA or </w:t>
      </w:r>
      <w:r w:rsidRPr="009D1AB8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ssb-perRACH-Occasion-</w:t>
      </w:r>
      <w:r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msgA</w:t>
      </w:r>
    </w:p>
    <w:p w14:paraId="4CD08C1D" w14:textId="77777777" w:rsidR="00010819" w:rsidRDefault="00010819"/>
    <w:p w14:paraId="19764B18" w14:textId="16DE8582" w:rsidR="00310634" w:rsidRPr="00310634" w:rsidRDefault="00A02D8A" w:rsidP="00310634">
      <w:pPr>
        <w:pStyle w:val="Heading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</w:t>
      </w:r>
      <w:r w:rsidR="00310634" w:rsidRPr="00310634">
        <w:rPr>
          <w:rFonts w:ascii="Times New Roman" w:hAnsi="Times New Roman" w:cs="Times New Roman"/>
          <w:sz w:val="28"/>
        </w:rPr>
        <w:t xml:space="preserve"> </w:t>
      </w:r>
      <w:r w:rsidR="00310634">
        <w:rPr>
          <w:rFonts w:ascii="Times New Roman" w:hAnsi="Times New Roman" w:cs="Times New Roman"/>
          <w:sz w:val="28"/>
        </w:rPr>
        <w:t>shared</w:t>
      </w:r>
      <w:r w:rsidR="00310634" w:rsidRPr="00310634">
        <w:rPr>
          <w:rFonts w:ascii="Times New Roman" w:hAnsi="Times New Roman" w:cs="Times New Roman"/>
          <w:sz w:val="28"/>
        </w:rPr>
        <w:t xml:space="preserve"> RO</w:t>
      </w:r>
    </w:p>
    <w:p w14:paraId="0368D594" w14:textId="77B8046A" w:rsidR="00AA145E" w:rsidRDefault="0032079C" w:rsidP="00AA145E">
      <w:r>
        <w:t>P</w:t>
      </w:r>
      <w:r w:rsidR="00152006">
        <w:t xml:space="preserve">arameters </w:t>
      </w:r>
      <w:r w:rsidR="009141D2">
        <w:t xml:space="preserve">in table 2 but </w:t>
      </w:r>
      <w:r w:rsidR="00152006">
        <w:t xml:space="preserve">not listed </w:t>
      </w:r>
      <w:r w:rsidR="009141D2">
        <w:t xml:space="preserve">in table 3 </w:t>
      </w:r>
      <w:r w:rsidR="00152006">
        <w:t>are considered as common for b</w:t>
      </w:r>
      <w:r w:rsidR="00310634">
        <w:t>oth 2-step RACH and 4-step RACH</w:t>
      </w:r>
    </w:p>
    <w:p w14:paraId="18CD0B16" w14:textId="63D086C1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3</w:t>
      </w:r>
      <w:r w:rsidR="00113AEA">
        <w:rPr>
          <w:noProof/>
        </w:rPr>
        <w:fldChar w:fldCharType="end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709"/>
        <w:gridCol w:w="992"/>
        <w:gridCol w:w="992"/>
        <w:gridCol w:w="2977"/>
        <w:gridCol w:w="2335"/>
      </w:tblGrid>
      <w:tr w:rsidR="00DB7B09" w:rsidRPr="00D206C4" w14:paraId="6BEA5C07" w14:textId="77777777" w:rsidTr="00A36456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14:paraId="67D644A3" w14:textId="370D7DB3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4120F" w14:textId="6385FB62" w:rsidR="00DB7B09" w:rsidRPr="00D206C4" w:rsidRDefault="009141D2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05920D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C0FD4D" w14:textId="7AEBC483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Per (UE, cell, </w:t>
            </w:r>
            <w:r w:rsidR="00E41A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</w:t>
            </w: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28492D69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A5FE53F" w14:textId="77777777" w:rsidR="00DB7B09" w:rsidRPr="00D206C4" w:rsidRDefault="00DB7B09" w:rsidP="00A2582F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68269012" w14:textId="77777777" w:rsidTr="00A36456">
        <w:trPr>
          <w:trHeight w:val="1142"/>
          <w:jc w:val="center"/>
        </w:trPr>
        <w:tc>
          <w:tcPr>
            <w:tcW w:w="1838" w:type="dxa"/>
            <w:shd w:val="clear" w:color="auto" w:fill="auto"/>
            <w:vAlign w:val="bottom"/>
          </w:tcPr>
          <w:p w14:paraId="18D976F3" w14:textId="5540229A" w:rsidR="00DB7B09" w:rsidRPr="009D1AB8" w:rsidRDefault="00664E1E" w:rsidP="0056434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cb</w:t>
            </w:r>
            <w:r w:rsidR="00DB7B09" w:rsidRPr="009D1A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-PreamblePerSSB-</w:t>
            </w:r>
            <w:r w:rsidR="005643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B50C3C" w14:textId="77777777" w:rsidR="00DB7B09" w:rsidRPr="009D1AB8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A35055" w14:textId="77777777" w:rsidR="00DB7B09" w:rsidRPr="009D1AB8" w:rsidRDefault="00DB7B09" w:rsidP="00A258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4DB45B" w14:textId="37A13BE5" w:rsidR="00664E1E" w:rsidRPr="009D1AB8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2977" w:type="dxa"/>
            <w:shd w:val="clear" w:color="auto" w:fill="auto"/>
            <w:vAlign w:val="bottom"/>
          </w:tcPr>
          <w:p w14:paraId="61399371" w14:textId="4FC8916D" w:rsidR="00DB7B09" w:rsidRPr="009D1AB8" w:rsidRDefault="00DB7B09" w:rsidP="00010819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umber of preambles used for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2-step RACH, from the non-</w:t>
            </w:r>
            <w:r w:rsidRPr="009D1A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CBRA preambles associated with each SSB</w:t>
            </w:r>
            <w:r w:rsidR="00A254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306C24" w:rsidRP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he number of SSBs per RACH occasion is same as that configured by </w:t>
            </w:r>
            <w:r w:rsidR="00306C24" w:rsidRPr="009C6B2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ssb-perRACH-OccasionAndCB-PreamblesPerSSB</w:t>
            </w:r>
            <w:r w:rsidR="00306C24" w:rsidRPr="00306C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the number of preamble for 2-step RACH shall not exceed the number of preambles per SSB minus the number of preambles per SSB for 4-step RACH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8DA4218" w14:textId="2C0496F2" w:rsidR="00DB7B09" w:rsidRPr="009D1AB8" w:rsidRDefault="00DB7B09" w:rsidP="00CC0A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5636B2D2" w14:textId="77777777" w:rsidTr="00A36456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14:paraId="2A71FE66" w14:textId="221A3320" w:rsidR="00DB7B09" w:rsidRPr="00537E52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394C32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2CFC66" w14:textId="5DC9E7D6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DB8DA1" w14:textId="1D68EFF2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052B4839" w14:textId="4B03B67D" w:rsidR="00DB7B09" w:rsidRPr="00194A85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687E740B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289DE594" w14:textId="77777777" w:rsidTr="00A36456">
        <w:trPr>
          <w:jc w:val="center"/>
        </w:trPr>
        <w:tc>
          <w:tcPr>
            <w:tcW w:w="1838" w:type="dxa"/>
            <w:shd w:val="clear" w:color="auto" w:fill="auto"/>
            <w:vAlign w:val="bottom"/>
          </w:tcPr>
          <w:p w14:paraId="0B77008D" w14:textId="687CC096" w:rsidR="00DB7B09" w:rsidRPr="00537E52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5CE807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3E4755" w14:textId="11C808CA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436C36" w14:textId="7AC279D0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4AAB0709" w14:textId="7861DDF7" w:rsidR="00DB7B09" w:rsidRPr="00194A85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1E39C095" w14:textId="77777777" w:rsidR="00DB7B09" w:rsidRPr="009D1AB8" w:rsidRDefault="00DB7B09" w:rsidP="00537E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B3A6944" w14:textId="77777777" w:rsidR="0059171D" w:rsidRDefault="0059171D" w:rsidP="0059171D"/>
    <w:p w14:paraId="53101591" w14:textId="5F3321E0" w:rsidR="00053F24" w:rsidRPr="009141D2" w:rsidRDefault="00053F24" w:rsidP="00053F2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9141D2">
        <w:rPr>
          <w:rFonts w:ascii="Times New Roman" w:hAnsi="Times New Roman" w:cs="Times New Roman"/>
          <w:sz w:val="20"/>
          <w:szCs w:val="20"/>
          <w:highlight w:val="yellow"/>
        </w:rPr>
        <w:t>Remaining parameters that have not been discussed</w:t>
      </w:r>
      <w:r w:rsidR="00793638">
        <w:rPr>
          <w:rFonts w:ascii="Times New Roman" w:hAnsi="Times New Roman" w:cs="Times New Roman" w:hint="eastAsia"/>
          <w:sz w:val="20"/>
          <w:szCs w:val="20"/>
          <w:highlight w:val="yellow"/>
          <w:lang w:eastAsia="zh-CN"/>
        </w:rPr>
        <w:t>/agreed</w:t>
      </w:r>
      <w:r w:rsidRPr="009141D2">
        <w:rPr>
          <w:rFonts w:ascii="Times New Roman" w:hAnsi="Times New Roman" w:cs="Times New Roman"/>
          <w:sz w:val="20"/>
          <w:szCs w:val="20"/>
          <w:highlight w:val="yellow"/>
        </w:rPr>
        <w:t xml:space="preserve"> yet whether they are common for 2-step RACH and 4-step RACH):</w:t>
      </w:r>
    </w:p>
    <w:p w14:paraId="2B182BED" w14:textId="77777777" w:rsidR="00053F24" w:rsidRDefault="00053F24" w:rsidP="00053F24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>
        <w:rPr>
          <w:rFonts w:ascii="Times New Roman" w:hAnsi="Times New Roman" w:cs="Times New Roman"/>
          <w:i/>
          <w:sz w:val="20"/>
          <w:szCs w:val="20"/>
          <w:highlight w:val="yellow"/>
          <w:lang w:eastAsia="zh-CN"/>
        </w:rPr>
        <w:t>preambleTransMax</w:t>
      </w:r>
    </w:p>
    <w:p w14:paraId="72DAE856" w14:textId="3043F603" w:rsidR="00053F24" w:rsidRPr="00053F24" w:rsidRDefault="00053F24" w:rsidP="00053F24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152006">
        <w:rPr>
          <w:rFonts w:ascii="Times New Roman" w:hAnsi="Times New Roman" w:cs="Times New Roman"/>
          <w:i/>
          <w:sz w:val="20"/>
          <w:szCs w:val="20"/>
          <w:highlight w:val="yellow"/>
        </w:rPr>
        <w:t>ra-ResponseWindow</w:t>
      </w:r>
    </w:p>
    <w:p w14:paraId="0F18B53B" w14:textId="77777777" w:rsidR="00793638" w:rsidRDefault="00793638" w:rsidP="00793638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44391F"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  <w:t>msgApreamble-powerRampingStep</w:t>
      </w:r>
    </w:p>
    <w:p w14:paraId="41ED4936" w14:textId="77777777" w:rsidR="00793638" w:rsidRPr="00F95CEE" w:rsidRDefault="00793638" w:rsidP="00793638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 w:rsidRPr="00CA1269">
        <w:rPr>
          <w:rFonts w:ascii="Times New Roman" w:eastAsia="等线" w:hAnsi="Times New Roman" w:cs="Times New Roman"/>
          <w:i/>
          <w:kern w:val="2"/>
          <w:sz w:val="20"/>
          <w:szCs w:val="20"/>
          <w:highlight w:val="yellow"/>
          <w:lang w:eastAsia="zh-CN"/>
        </w:rPr>
        <w:t>msgApreambleReceivedTargetPower</w:t>
      </w:r>
    </w:p>
    <w:p w14:paraId="484EE41E" w14:textId="0BF8D7BD" w:rsidR="006D13D9" w:rsidRDefault="006D13D9" w:rsidP="00793638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rFonts w:ascii="Times New Roman" w:hAnsi="Times New Roman" w:cs="Times New Roman"/>
          <w:i/>
          <w:sz w:val="20"/>
          <w:szCs w:val="20"/>
          <w:highlight w:val="yellow"/>
        </w:rPr>
      </w:pPr>
      <w:r>
        <w:rPr>
          <w:rFonts w:ascii="Times New Roman" w:eastAsia="等线" w:hAnsi="Times New Roman" w:cs="Times New Roman" w:hint="eastAsia"/>
          <w:i/>
          <w:kern w:val="2"/>
          <w:sz w:val="20"/>
          <w:szCs w:val="20"/>
          <w:highlight w:val="yellow"/>
          <w:lang w:eastAsia="zh-CN"/>
        </w:rPr>
        <w:t>nrofsharedRO</w:t>
      </w:r>
    </w:p>
    <w:p w14:paraId="1738D8D9" w14:textId="3A5C6F41" w:rsidR="0032079C" w:rsidRPr="00095882" w:rsidRDefault="00C615B7" w:rsidP="00A02D8A">
      <w:pPr>
        <w:keepNext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ind w:left="431" w:hanging="431"/>
        <w:jc w:val="both"/>
        <w:outlineLvl w:val="0"/>
        <w:rPr>
          <w:lang w:eastAsia="zh-CN"/>
        </w:rPr>
      </w:pPr>
      <w:r>
        <w:br w:type="page"/>
      </w:r>
      <w:r w:rsidR="00A02D8A"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4</w:t>
      </w:r>
      <w:r w:rsidR="0032079C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Parameters for msgA PUSCH</w:t>
      </w:r>
    </w:p>
    <w:p w14:paraId="7A8944BC" w14:textId="146EF38C" w:rsidR="009141D2" w:rsidRDefault="009141D2" w:rsidP="009141D2">
      <w:pPr>
        <w:pStyle w:val="Caption"/>
        <w:keepNext/>
        <w:jc w:val="center"/>
      </w:pPr>
      <w:r>
        <w:t xml:space="preserve">Table </w:t>
      </w:r>
      <w:r w:rsidR="00113AEA">
        <w:rPr>
          <w:noProof/>
        </w:rPr>
        <w:fldChar w:fldCharType="begin"/>
      </w:r>
      <w:r w:rsidR="00113AEA">
        <w:rPr>
          <w:noProof/>
        </w:rPr>
        <w:instrText xml:space="preserve"> SEQ Table \* ARABIC </w:instrText>
      </w:r>
      <w:r w:rsidR="00113AEA">
        <w:rPr>
          <w:noProof/>
        </w:rPr>
        <w:fldChar w:fldCharType="separate"/>
      </w:r>
      <w:r>
        <w:rPr>
          <w:noProof/>
        </w:rPr>
        <w:t>4</w:t>
      </w:r>
      <w:r w:rsidR="00113AEA">
        <w:rPr>
          <w:noProof/>
        </w:rPr>
        <w:fldChar w:fldCharType="end"/>
      </w:r>
    </w:p>
    <w:tbl>
      <w:tblPr>
        <w:tblStyle w:val="TableGrid"/>
        <w:tblW w:w="10903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993"/>
        <w:gridCol w:w="1417"/>
        <w:gridCol w:w="4271"/>
        <w:gridCol w:w="1392"/>
      </w:tblGrid>
      <w:tr w:rsidR="00DB7B09" w:rsidRPr="00D206C4" w14:paraId="6439642D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68A424D6" w14:textId="4C508AB8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Parameter Name</w:t>
            </w:r>
            <w:r w:rsidR="004B747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 (suggested)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261E13" w14:textId="61318A7A" w:rsidR="00DB7B09" w:rsidRPr="00D206C4" w:rsidRDefault="009141D2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</w:t>
            </w:r>
            <w:r w:rsidR="00DB7B09"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alues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D5CB42A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New R16 vs extension of R15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789370" w14:textId="1930475D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Per (UE, cell, </w:t>
            </w:r>
            <w:r w:rsidR="00E41A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</w:t>
            </w: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, …)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24BBB69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E61AD12" w14:textId="77777777" w:rsidR="00DB7B09" w:rsidRPr="00D206C4" w:rsidRDefault="00DB7B09" w:rsidP="00A17E85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0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Configuration restriction (if any)</w:t>
            </w:r>
          </w:p>
        </w:tc>
      </w:tr>
      <w:tr w:rsidR="00DB7B09" w:rsidRPr="00D206C4" w14:paraId="5B9801A9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2D965D55" w14:textId="2A0673AE" w:rsidR="00DB7B09" w:rsidRDefault="00DB7B09" w:rsidP="005D1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  <w:p w14:paraId="08C50DFC" w14:textId="5C7FF0BE" w:rsidR="009153CF" w:rsidRPr="0044391F" w:rsidRDefault="00C22C99" w:rsidP="005D1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  <w:lang w:eastAsia="zh-CN"/>
              </w:rPr>
              <w:t>[</w:t>
            </w:r>
            <w:r w:rsidR="009153CF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msgA-PUSCH-configList</w:t>
            </w:r>
            <w:r w:rsidR="0080563F"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624C9" w14:textId="4E91A5CF" w:rsidR="00DB7B09" w:rsidRPr="0044391F" w:rsidRDefault="0080563F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i/>
                <w:color w:val="000000"/>
                <w:sz w:val="20"/>
                <w:szCs w:val="20"/>
                <w:lang w:eastAsia="zh-CN"/>
              </w:rPr>
              <w:t>[</w:t>
            </w:r>
            <w:r w:rsidR="009153CF"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SEQUENCE (SIZE(1..maxmsgA-PUSCH-Configs)) OF </w:t>
            </w:r>
            <w:r w:rsidR="009153C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MsgA-</w:t>
            </w:r>
            <w:r w:rsidR="009153CF"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PUSCH-config</w:t>
            </w:r>
            <w:r>
              <w:rPr>
                <w:rFonts w:ascii="Times New Roman" w:hAnsi="Times New Roman" w:cs="Times New Roman" w:hint="eastAsia"/>
                <w:i/>
                <w:color w:val="000000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8ADFB41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8CA3FD" w14:textId="4492C9E5" w:rsidR="00DB7B09" w:rsidRPr="0044391F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B0ED455" w14:textId="33438350" w:rsidR="009153CF" w:rsidRDefault="009153CF" w:rsidP="009153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 support </w:t>
            </w:r>
            <w:r w:rsidR="0080563F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multiple </w:t>
            </w:r>
            <w:r w:rsidR="00DB7B09" w:rsidRPr="005D14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msgA PUSCH configurations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0563F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[</w:t>
            </w: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maxmsgA-PUSCH-Configs</w:t>
            </w:r>
            <w:r w:rsidR="0080563F" w:rsidRPr="00C22C99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]is at least </w:t>
            </w:r>
            <w:r w:rsidRPr="00C22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RRC_IDLE/INACTIVE</w:t>
            </w:r>
            <w:r w:rsidR="00C22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RRC_CONNECTED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state. </w:t>
            </w:r>
            <w:r w:rsidRPr="009153C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(FFS </w:t>
            </w:r>
            <w:r w:rsidR="00C22C99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other value</w:t>
            </w:r>
            <w:r w:rsidRPr="009153C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)</w:t>
            </w:r>
          </w:p>
          <w:p w14:paraId="5DE5BC3F" w14:textId="12F4A330" w:rsidR="00DB7B09" w:rsidRPr="0044391F" w:rsidRDefault="009153CF" w:rsidP="009153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MsgA-</w:t>
            </w:r>
            <w:r w:rsidRPr="003E794B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PUSCH-config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3F78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includes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the following parameters which are noted as “per configuration”.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1739E98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021E3E11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184A56E" w14:textId="3EE34713" w:rsidR="00DB7B09" w:rsidRPr="0044391F" w:rsidRDefault="0072499F" w:rsidP="00C3146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[</w:t>
            </w:r>
            <w:r w:rsidR="00CC0A09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m</w:t>
            </w:r>
            <w:r w:rsidR="00C3146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cs-tbs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CB6287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8F885E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6F6840" w14:textId="0E63A3C3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27A92DCB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D14EF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To be decided if one of them or both to be configured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04E97B2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9CF9379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5D3FC0B4" w14:textId="049F309C" w:rsidR="00DB7B09" w:rsidRPr="0044391F" w:rsidRDefault="00400D5E" w:rsidP="005D1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[</w:t>
            </w:r>
            <w:r w:rsidR="0009290D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m</w:t>
            </w:r>
            <w:r w:rsidR="00DB7B09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sgAPUSCH-Periodicity</w:t>
            </w:r>
            <w:r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0B1E0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44D236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415AED" w14:textId="1F8E2138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579757C" w14:textId="77777777" w:rsidR="00DB7B09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msgA</w:t>
            </w:r>
            <w:r w:rsidR="006130D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PUSCH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configuration period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BC536AF" w14:textId="23759295" w:rsidR="00400D5E" w:rsidRPr="0044391F" w:rsidRDefault="00400D5E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1EC7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To be decided if PUSCH periodicity can be different from that of P</w:t>
            </w:r>
            <w:r w:rsidR="00924C91" w:rsidRPr="00351EC7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RACH</w:t>
            </w:r>
            <w:r w:rsidRPr="00351EC7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07CFCBF1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30DA" w:rsidRPr="00D206C4" w14:paraId="40A163E7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462E4A7D" w14:textId="79498485" w:rsidR="006130DA" w:rsidRDefault="00900141" w:rsidP="0009197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[</w:t>
            </w:r>
            <w:r w:rsidR="006130DA"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msgAP</w:t>
            </w:r>
            <w:r w:rsidR="006130DA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  <w:lang w:eastAsia="zh-CN"/>
              </w:rPr>
              <w:t>USCH-Offset</w:t>
            </w:r>
            <w:r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C8721" w14:textId="08AEE511" w:rsidR="006130DA" w:rsidRDefault="006130DA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090882" w14:textId="38966650" w:rsidR="006130DA" w:rsidRDefault="006130DA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981F18" w14:textId="32C23616" w:rsidR="006130DA" w:rsidRDefault="006130DA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4EDBA93" w14:textId="0DB89417" w:rsidR="006130DA" w:rsidRPr="004140B1" w:rsidRDefault="006130DA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msgA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PUSCH offset relative to [</w:t>
            </w:r>
            <w:r w:rsidRPr="001122E5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  <w:t>TBD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F1B97F4" w14:textId="77777777" w:rsidR="006130DA" w:rsidRPr="0044391F" w:rsidRDefault="006130DA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DB7B09" w:rsidRPr="00D206C4" w14:paraId="547C3A44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3B596844" w14:textId="76FCF0BC" w:rsidR="00DB7B09" w:rsidRPr="0044391F" w:rsidRDefault="0009290D" w:rsidP="0009197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msgAPUSCH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</w:t>
            </w:r>
            <w:r w:rsidR="00DB7B09"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timeDomainOffset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01D456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3BED11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026889" w14:textId="2A9D2FB8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3D71307" w14:textId="60AC5322" w:rsidR="00DB7B09" w:rsidRDefault="00084C88" w:rsidP="0008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At least f</w:t>
            </w:r>
            <w:r w:rsidRPr="00981CDF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or same configuration periodicity for msgA PRACH and PUSCH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s</w:t>
            </w:r>
            <w:r w:rsidR="00DB7B09"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ingle time offset with respect to the start of each PRACH slot, counted as the number of slots (based on the numerology of active UL BWP)</w:t>
            </w:r>
          </w:p>
          <w:p w14:paraId="680823D0" w14:textId="6233AB88" w:rsidR="001953D0" w:rsidRPr="0044391F" w:rsidRDefault="001953D0" w:rsidP="00084C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53D0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[msgA PUSCH offset relative to TBD if different periodicity is supported.]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B52D9DA" w14:textId="4DFE1C7D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DB7B09" w:rsidRPr="00D206C4" w14:paraId="067E41AE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3CD413C7" w14:textId="5C28F088" w:rsidR="00DB7B09" w:rsidRPr="0044391F" w:rsidRDefault="0009290D" w:rsidP="0009290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nrofSlotsMsgA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PUSCH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7814D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F82FCD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4EBA97" w14:textId="6B3C7F88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D6DE1A3" w14:textId="0ADA5A94" w:rsidR="00DB7B09" w:rsidRPr="0044391F" w:rsidRDefault="00DB7B09" w:rsidP="00AD435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 of slots (in active UL BWP numerology) containing one or multiple POs, each slot has the same time domain resource allocation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B75EFD3" w14:textId="77777777" w:rsidR="00DB7B09" w:rsidRPr="0044391F" w:rsidRDefault="00DB7B09" w:rsidP="005D14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1C6EF727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34AA6363" w14:textId="051E76C9" w:rsidR="00DB7B09" w:rsidRPr="0044391F" w:rsidRDefault="00F269C0" w:rsidP="00F269C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nrofMsgAPO</w:t>
            </w:r>
            <w:r w:rsidR="000602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per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Slot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B3A921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6C1A80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416D3A" w14:textId="0AF56E82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10567352" w14:textId="76FED7BA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Number of time domain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 occasions</w:t>
            </w:r>
            <w:r w:rsidRPr="004140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in each slot</w:t>
            </w:r>
            <w:r w:rsid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0C0045" w:rsidRP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POs including guard period are contiguous in time domain within a slot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F92C3D0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6C15BF06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680C5EEB" w14:textId="7CBFA434" w:rsidR="00DB7B09" w:rsidRPr="0044391F" w:rsidRDefault="00DB7B09" w:rsidP="00F269C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startSymbolAndLength</w:t>
            </w:r>
            <w:r w:rsidR="00F269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MsgAPO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24FB6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D8DA01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00686" w14:textId="049D2C80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2B07B796" w14:textId="2897B8C9" w:rsidR="003C4C5A" w:rsidRDefault="00DB7B09" w:rsidP="003C4C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 index giving valid combinations of st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art symbol</w:t>
            </w:r>
            <w:r w:rsidR="003C4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length</w:t>
            </w:r>
            <w:r w:rsidR="003C4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and mapping type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as start and length indicator (SLIV)</w:t>
            </w:r>
            <w:r w:rsidR="00F269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the first msgA PUSCH occasion</w:t>
            </w: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The network configures the field so that the allocation does not cross the slot boundary.</w:t>
            </w:r>
            <w:r w:rsidR="003C4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The </w:t>
            </w:r>
            <w:r w:rsidR="003C4C5A" w:rsidRPr="006E1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list </w:t>
            </w:r>
            <w:r w:rsidR="003C4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 combinations is </w:t>
            </w:r>
            <w:r w:rsidR="003C4C5A" w:rsidRPr="006E13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provided in PUSCH-Config-Common and/or PUSCH-Config and/or the default table in 38.214</w:t>
            </w:r>
            <w:r w:rsidR="003C4C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400E5ED" w14:textId="2531041A" w:rsidR="00DB7B09" w:rsidRDefault="00DB7B09" w:rsidP="003417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F2D3572" w14:textId="7AB97DFE" w:rsidR="000C0045" w:rsidRPr="0044391F" w:rsidRDefault="000C0045" w:rsidP="003417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0C00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 number of occupied symbols excludes the guard period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4683067" w14:textId="77777777" w:rsidR="00DB7B09" w:rsidRPr="0044391F" w:rsidRDefault="00DB7B09" w:rsidP="004140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2B3A1BB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194E40B1" w14:textId="52490DAB" w:rsidR="00DB7B09" w:rsidRDefault="00F269C0" w:rsidP="004919A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uardPeriodM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sgAPUSCH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49559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B26960" w14:textId="77777777" w:rsidR="00DB7B09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814CE3" w14:textId="1CC0D19D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3A062F4" w14:textId="579E4491" w:rsidR="00DB7B09" w:rsidRPr="0044391F" w:rsidRDefault="00113AEA" w:rsidP="00113AE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Guard period between </w:t>
            </w:r>
            <w:r w:rsidR="00DB7B09" w:rsidRPr="00491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DB7B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USCH occasion</w:t>
            </w:r>
            <w:r w:rsidR="00DB7B09" w:rsidRPr="00491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113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 the unit of symbols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B010F44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3C5357FE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05070DA" w14:textId="6377E2CC" w:rsidR="00DB7B09" w:rsidRPr="0044391F" w:rsidRDefault="004D485F" w:rsidP="004919A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[</w:t>
            </w:r>
            <w:r w:rsidR="005462AB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m</w:t>
            </w:r>
            <w:r w:rsidR="005462AB"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</w:rPr>
              <w:t>appingTypeM</w:t>
            </w:r>
            <w:r w:rsidR="005462AB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sgAPUSCH</w:t>
            </w:r>
            <w:r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64704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0A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ENUMERATED {typeA, typeB}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DF4CFA" w14:textId="77777777" w:rsidR="00DB7B09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98FB91" w14:textId="2C3646D5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57272E3" w14:textId="28B394E4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1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 mapping type A or B</w:t>
            </w:r>
            <w:r w:rsidR="004D4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485F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to be decided if this is explicitly signaled, or included in SLIV</w:t>
            </w:r>
            <w:r w:rsidR="00D212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2AE1B20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05455018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64637C0B" w14:textId="4E629752" w:rsidR="00DB7B09" w:rsidRPr="0044391F" w:rsidRDefault="005462AB" w:rsidP="004919A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</w:t>
            </w:r>
            <w:r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requencyStart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MsgAPUSCH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9AAADB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INTEGER (0..</w:t>
            </w:r>
            <w:r w:rsidRPr="001F1E5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maxNrofPhysicalResourceBlocks</w:t>
            </w: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3996CDF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F294A3" w14:textId="39482834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019FDD2D" w14:textId="77777777" w:rsidR="00DB7B09" w:rsidRPr="0044391F" w:rsidRDefault="00DB7B09" w:rsidP="006212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Offset of lowest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PUSCH</w:t>
            </w:r>
            <w:r w:rsidRPr="00D81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occasion in frequency domain with respective to PRB 0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CF4C563" w14:textId="77777777" w:rsidR="00DB7B09" w:rsidRPr="0044391F" w:rsidRDefault="00DB7B09" w:rsidP="004919A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1DA2440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4F1E61BD" w14:textId="375415A2" w:rsidR="00DB7B09" w:rsidRDefault="00BF603E" w:rsidP="00BF603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nrofPRBs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</w:rPr>
              <w:t>per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APO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87244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lastRenderedPageBreak/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264760B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14794" w14:textId="6D4D492A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lastRenderedPageBreak/>
              <w:t>configuration</w:t>
            </w:r>
            <w:r w:rsidR="00113A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31B77560" w14:textId="77777777" w:rsidR="00DB7B09" w:rsidRPr="00AC1497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Number of PRBs per PUSCH occasion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661EACDA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6B3E810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68AD8B28" w14:textId="275452B8" w:rsidR="00DB7B09" w:rsidRPr="0044391F" w:rsidRDefault="00352BA1" w:rsidP="00352BA1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PO-FDM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C06A8D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4C48813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A52D79" w14:textId="203B300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68BA3AB8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1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The number of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msgA PUSCH</w:t>
            </w:r>
            <w:r w:rsidRPr="00AC14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occasions FDMed in one time instance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B6B8401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7AF410C8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6EDA9583" w14:textId="77777777" w:rsidR="00DB7B09" w:rsidRPr="0044391F" w:rsidRDefault="00DB7B09" w:rsidP="001F5BD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391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msgA-DMRS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-Configuration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A6AB6A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0ADFD7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A2F3F" w14:textId="19AE4DEB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68FED881" w14:textId="2FC20C43" w:rsidR="00DB7B09" w:rsidRPr="0044391F" w:rsidRDefault="00DB7B09" w:rsidP="0008203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8F5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DMRS configuration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msgA PUSCH, including DMRS Type, number of DMR</w:t>
            </w:r>
            <w:r w:rsidR="00E468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symbols, and number of DMRS ports</w:t>
            </w:r>
            <w:r w:rsidR="00D53BE2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or </w:t>
            </w:r>
            <w:r w:rsidR="00D53B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>including</w:t>
            </w:r>
            <w:r w:rsidR="00D53BE2"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 xml:space="preserve"> the scramble ID(s) for</w:t>
            </w:r>
            <w:r w:rsidR="00D53B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CP-OFDM waveform</w:t>
            </w:r>
            <w:r w:rsidR="002854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 </w:t>
            </w:r>
            <w:r w:rsidR="0028541E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To be decided if this is a list of configurations or if at least DMRS sequence</w:t>
            </w:r>
            <w:r w:rsidR="006D08B6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s </w:t>
            </w:r>
            <w:r w:rsidR="00123535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and/or the number of DMRS sequences </w:t>
            </w:r>
            <w:r w:rsidR="006D08B6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are</w:t>
            </w:r>
            <w:r w:rsidR="00095631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given by</w:t>
            </w:r>
            <w:r w:rsidR="0028541E" w:rsidRPr="0046582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one or more additional parameters.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3C4AB80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E0FA2AA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0034CD35" w14:textId="68F62AFE" w:rsidR="00DB7B09" w:rsidRPr="0044391F" w:rsidRDefault="00D53BE2" w:rsidP="00E86A1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[</w:t>
            </w:r>
            <w:r w:rsidR="00E86A13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nrof</w:t>
            </w:r>
            <w:r w:rsidR="00DB7B09" w:rsidRPr="0061478E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DMRS-Sequences</w:t>
            </w:r>
            <w:r w:rsidRPr="0061478E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B12A2C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TBD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BAB8B24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5ABEC" w14:textId="4EEFEDE3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Per configuration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413181C8" w14:textId="643D8BF5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Number of </w:t>
            </w:r>
            <w:r w:rsidRPr="008F5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DMRS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sequences for msgA PUSCH</w:t>
            </w:r>
            <w:r w:rsidR="00E86A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at least for CP-OFDM waveform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34CA2D6" w14:textId="6A82BD52" w:rsidR="00DB7B09" w:rsidRPr="0044391F" w:rsidRDefault="00D53BE2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  <w:lang w:eastAsia="zh-CN"/>
              </w:rPr>
              <w:t>A condition only port is used.</w:t>
            </w:r>
          </w:p>
        </w:tc>
      </w:tr>
      <w:tr w:rsidR="00DB7B09" w:rsidRPr="00D206C4" w14:paraId="375E717E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48E03311" w14:textId="46DC3D6C" w:rsidR="00DB7B09" w:rsidRPr="00AB3CE3" w:rsidRDefault="00C31460" w:rsidP="00C3146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sgA</w:t>
            </w:r>
            <w:r w:rsidR="00DB7B09" w:rsidRPr="00AB3CE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Delta</w:t>
            </w:r>
            <w:r w:rsidR="00DB7B0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Preamble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AA0551" w14:textId="77777777" w:rsidR="00860B3D" w:rsidRDefault="00860B3D" w:rsidP="007942C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1F1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INTEGER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(-1,6) </w:t>
            </w:r>
          </w:p>
          <w:p w14:paraId="5C13EED0" w14:textId="76AEEF8A" w:rsidR="00DB7B09" w:rsidRPr="0044391F" w:rsidRDefault="00860B3D" w:rsidP="007942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872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lang w:eastAsia="zh-CN"/>
              </w:rPr>
              <w:t>(</w:t>
            </w:r>
            <w:r w:rsidR="00DB7B09" w:rsidRPr="00F75872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</w:rPr>
              <w:t>TB</w:t>
            </w:r>
            <w:r w:rsidRPr="00F75872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C)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BD8106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0B8665" w14:textId="01712564" w:rsidR="00C31460" w:rsidRPr="0044391F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72899BD1" w14:textId="5064FED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Power </w:t>
            </w:r>
            <w:r w:rsidRPr="009E5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offset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of msgA PUSCH </w:t>
            </w:r>
            <w:r w:rsidRPr="009E54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relative to the preamble received target power</w:t>
            </w:r>
            <w:r w:rsidR="008811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8811D9">
              <w:t>If the offset parameter is absent, the parameter msg3-DeltaPreamble of 4-step RACH is used</w:t>
            </w:r>
            <w:r w:rsidR="008811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42B9777" w14:textId="77777777" w:rsidR="00DB7B09" w:rsidRPr="0044391F" w:rsidRDefault="00DB7B09" w:rsidP="001F5B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42B24749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50DA590A" w14:textId="250A2E0D" w:rsidR="00DB7B09" w:rsidRPr="00AB3CE3" w:rsidRDefault="000C1BE1" w:rsidP="00FE4A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  <w:lang w:eastAsia="zh-CN"/>
              </w:rPr>
              <w:t>[</w:t>
            </w:r>
            <w:r w:rsidR="00C31460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p</w:t>
            </w:r>
            <w:r w:rsidR="00DB7B09" w:rsidRPr="007D5594"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highlight w:val="yellow"/>
              </w:rPr>
              <w:t>reamblesPerPRU</w:t>
            </w:r>
            <w:r>
              <w:rPr>
                <w:rFonts w:ascii="Times New Roman" w:hAnsi="Times New Roman" w:cs="Times New Roman" w:hint="eastAsia"/>
                <w:i/>
                <w:iCs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6C087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964EA77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95CF9" w14:textId="3D5ADDCE" w:rsidR="00DB7B09" w:rsidRDefault="00875E67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 configuration</w:t>
            </w: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 </w:t>
            </w:r>
            <w:r w:rsidR="00DB7B09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  <w:p w14:paraId="1F838E88" w14:textId="5F98B489" w:rsidR="00C31460" w:rsidRPr="0044391F" w:rsidRDefault="00C31460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shd w:val="clear" w:color="auto" w:fill="auto"/>
            <w:vAlign w:val="bottom"/>
          </w:tcPr>
          <w:p w14:paraId="2F962E6A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55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Number of preambles mapped to one PUSCH resource unit.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559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To be decided if it is </w:t>
            </w:r>
            <w:bookmarkStart w:id="3" w:name="OLE_LINK1"/>
            <w:r w:rsidRPr="007D559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explicitly signaled</w:t>
            </w:r>
            <w:bookmarkEnd w:id="3"/>
            <w:r w:rsidRPr="007D5594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F7F537A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B7B09" w:rsidRPr="00D206C4" w14:paraId="59B4C5A2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4C659ECD" w14:textId="70F397CC" w:rsidR="00DB7B09" w:rsidRPr="00AB3CE3" w:rsidRDefault="00FB7A6C" w:rsidP="007A59D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[</w:t>
            </w:r>
            <w:r w:rsidR="007A59D7" w:rsidRPr="0044391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msgA</w:t>
            </w:r>
            <w:r w:rsidR="007A59D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-PUSCH</w:t>
            </w:r>
            <w:r w:rsidR="007A59D7" w:rsidRPr="0044391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-powerRampingStep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]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89EBCC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327DC55" w14:textId="4ED09965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3C8005" w14:textId="0713014C" w:rsidR="00DB7B09" w:rsidRPr="0044391F" w:rsidRDefault="00DB7B09" w:rsidP="005643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 xml:space="preserve">Per </w:t>
            </w:r>
            <w:r w:rsidR="005643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5F7DE51E" w14:textId="3241B2E7" w:rsidR="008B429F" w:rsidRDefault="008B429F" w:rsidP="008B429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31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Power ramping steps for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msgA PUSCH. </w:t>
            </w:r>
          </w:p>
          <w:p w14:paraId="223A2348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9E1">
              <w:rPr>
                <w:rFonts w:ascii="Times New Roman" w:hAnsi="Times New Roman" w:cs="Times New Roman" w:hint="eastAsia"/>
                <w:color w:val="000000"/>
                <w:sz w:val="20"/>
                <w:szCs w:val="20"/>
                <w:highlight w:val="yellow"/>
              </w:rPr>
              <w:t xml:space="preserve">To be </w:t>
            </w:r>
            <w:r w:rsidRPr="004259E1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decided if it is separately configured or always follow </w:t>
            </w:r>
            <w:r w:rsidRPr="0044391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  <w:t>msgApreamble-powerRampingStep</w:t>
            </w:r>
            <w:r w:rsidRPr="004259E1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 xml:space="preserve"> of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2-step PRACH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2B6841E5" w14:textId="77777777" w:rsidR="00DB7B09" w:rsidRPr="0044391F" w:rsidRDefault="00DB7B09" w:rsidP="00FE4A8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67F5" w:rsidRPr="00D206C4" w14:paraId="60EAAFDC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3D07315F" w14:textId="42FF5C53" w:rsidR="00AB67F5" w:rsidRPr="0044391F" w:rsidRDefault="008811D9" w:rsidP="00AB67F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msgA-Alpha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DCDEC" w14:textId="77777777" w:rsidR="00AB67F5" w:rsidRPr="0044391F" w:rsidRDefault="00AB67F5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D1AA5B" w14:textId="0C0D65E1" w:rsidR="00AB67F5" w:rsidRPr="0044391F" w:rsidRDefault="008811D9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8133D0" w14:textId="717531E7" w:rsidR="00AB67F5" w:rsidRPr="0044391F" w:rsidRDefault="008811D9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 configuration</w:t>
            </w:r>
            <w:r w:rsidR="006323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Per BWP</w:t>
            </w:r>
          </w:p>
        </w:tc>
        <w:tc>
          <w:tcPr>
            <w:tcW w:w="4271" w:type="dxa"/>
            <w:shd w:val="clear" w:color="auto" w:fill="auto"/>
            <w:vAlign w:val="bottom"/>
          </w:tcPr>
          <w:p w14:paraId="3DA385A4" w14:textId="73CF61C4" w:rsidR="00AB67F5" w:rsidRPr="0044391F" w:rsidRDefault="008811D9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Dedicated alpha value for MsgA PUSCH. If value is absent, use msg3-Alpha if configured, else UE applies value 1.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454AC815" w14:textId="77777777" w:rsidR="00AB67F5" w:rsidRPr="0044391F" w:rsidRDefault="00AB67F5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37D8" w:rsidRPr="00D206C4" w14:paraId="31A10EED" w14:textId="77777777" w:rsidTr="00C22C99">
        <w:trPr>
          <w:jc w:val="center"/>
        </w:trPr>
        <w:tc>
          <w:tcPr>
            <w:tcW w:w="1696" w:type="dxa"/>
            <w:shd w:val="clear" w:color="auto" w:fill="auto"/>
            <w:vAlign w:val="bottom"/>
          </w:tcPr>
          <w:p w14:paraId="7EE169B3" w14:textId="77777777" w:rsidR="009537D8" w:rsidRDefault="009537D8" w:rsidP="00AB67F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A0F695" w14:textId="77777777" w:rsidR="009537D8" w:rsidRPr="0044391F" w:rsidRDefault="009537D8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208407" w14:textId="77777777" w:rsidR="009537D8" w:rsidRDefault="009537D8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75C879" w14:textId="77777777" w:rsidR="009537D8" w:rsidRDefault="009537D8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shd w:val="clear" w:color="auto" w:fill="auto"/>
            <w:vAlign w:val="bottom"/>
          </w:tcPr>
          <w:p w14:paraId="6598B22E" w14:textId="77777777" w:rsidR="009537D8" w:rsidRDefault="009537D8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2DF88207" w14:textId="77777777" w:rsidR="009537D8" w:rsidRPr="0044391F" w:rsidRDefault="009537D8" w:rsidP="00AB67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66969C8" w14:textId="77777777" w:rsidR="00402EC1" w:rsidRDefault="00402EC1"/>
    <w:p w14:paraId="1BAF5C21" w14:textId="0F81E700" w:rsidR="000C1BE1" w:rsidRPr="009141D2" w:rsidRDefault="000C1BE1" w:rsidP="000C1BE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highlight w:val="yellow"/>
          <w:lang w:eastAsia="zh-CN"/>
        </w:rPr>
      </w:pPr>
      <w:r w:rsidRPr="009141D2">
        <w:rPr>
          <w:rFonts w:ascii="Times New Roman" w:hAnsi="Times New Roman" w:cs="Times New Roman"/>
          <w:sz w:val="20"/>
          <w:szCs w:val="20"/>
          <w:highlight w:val="yellow"/>
        </w:rPr>
        <w:t>Remaining parameters that have not been discussed</w:t>
      </w:r>
      <w:r>
        <w:rPr>
          <w:rFonts w:ascii="Times New Roman" w:hAnsi="Times New Roman" w:cs="Times New Roman" w:hint="eastAsia"/>
          <w:sz w:val="20"/>
          <w:szCs w:val="20"/>
          <w:highlight w:val="yellow"/>
          <w:lang w:eastAsia="zh-CN"/>
        </w:rPr>
        <w:t>/agreed</w:t>
      </w:r>
      <w:r>
        <w:rPr>
          <w:rFonts w:ascii="Times New Roman" w:hAnsi="Times New Roman" w:cs="Times New Roman"/>
          <w:sz w:val="20"/>
          <w:szCs w:val="20"/>
          <w:highlight w:val="yellow"/>
        </w:rPr>
        <w:t xml:space="preserve"> yet</w:t>
      </w:r>
      <w:r>
        <w:rPr>
          <w:rFonts w:ascii="Times New Roman" w:hAnsi="Times New Roman" w:cs="Times New Roman" w:hint="eastAsia"/>
          <w:sz w:val="20"/>
          <w:szCs w:val="20"/>
          <w:highlight w:val="yellow"/>
          <w:lang w:eastAsia="zh-CN"/>
        </w:rPr>
        <w:t>:</w:t>
      </w:r>
    </w:p>
    <w:p w14:paraId="3B06054B" w14:textId="77777777" w:rsidR="000C1BE1" w:rsidRPr="000C1BE1" w:rsidRDefault="000C1BE1" w:rsidP="000C1BE1">
      <w:pPr>
        <w:pStyle w:val="ListParagraph"/>
        <w:numPr>
          <w:ilvl w:val="0"/>
          <w:numId w:val="4"/>
        </w:numPr>
        <w:spacing w:after="0" w:line="240" w:lineRule="auto"/>
        <w:ind w:firstLineChars="0"/>
      </w:pPr>
      <w:r w:rsidRPr="000C1BE1">
        <w:rPr>
          <w:rFonts w:ascii="Times New Roman" w:hAnsi="Times New Roman" w:cs="Times New Roman"/>
          <w:i/>
          <w:iCs/>
          <w:sz w:val="20"/>
          <w:szCs w:val="20"/>
          <w:highlight w:val="yellow"/>
        </w:rPr>
        <w:t>msgA-transformPrecoder</w:t>
      </w:r>
      <w:r w:rsidRPr="000C1BE1">
        <w:rPr>
          <w:rFonts w:ascii="Times New Roman" w:hAnsi="Times New Roman" w:cs="Times New Roman"/>
          <w:i/>
          <w:sz w:val="20"/>
          <w:szCs w:val="20"/>
          <w:highlight w:val="yellow"/>
        </w:rPr>
        <w:t xml:space="preserve"> </w:t>
      </w:r>
    </w:p>
    <w:p w14:paraId="7D0FB1CA" w14:textId="7105D859" w:rsidR="002735E1" w:rsidRPr="000C1BE1" w:rsidRDefault="000C1BE1" w:rsidP="000C1BE1">
      <w:pPr>
        <w:pStyle w:val="ListParagraph"/>
        <w:numPr>
          <w:ilvl w:val="0"/>
          <w:numId w:val="4"/>
        </w:numPr>
        <w:spacing w:after="0" w:line="240" w:lineRule="auto"/>
        <w:ind w:firstLineChars="0"/>
      </w:pPr>
      <w:r w:rsidRPr="000C1BE1"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  <w:t>msgA-PUSCH-powerRampingStep</w:t>
      </w:r>
    </w:p>
    <w:p w14:paraId="64F1FBA8" w14:textId="32503A71" w:rsidR="000C1BE1" w:rsidRPr="0053528B" w:rsidRDefault="000C1BE1" w:rsidP="000C1BE1">
      <w:pPr>
        <w:pStyle w:val="ListParagraph"/>
        <w:numPr>
          <w:ilvl w:val="0"/>
          <w:numId w:val="4"/>
        </w:numPr>
        <w:spacing w:after="0" w:line="240" w:lineRule="auto"/>
        <w:ind w:firstLineChars="0"/>
        <w:rPr>
          <w:i/>
        </w:rPr>
      </w:pPr>
      <w:r w:rsidRPr="0053528B">
        <w:rPr>
          <w:i/>
          <w:sz w:val="20"/>
          <w:szCs w:val="20"/>
          <w:highlight w:val="yellow"/>
          <w:lang w:eastAsia="zh-CN"/>
        </w:rPr>
        <w:t>n_ID</w:t>
      </w:r>
    </w:p>
    <w:sectPr w:rsidR="000C1BE1" w:rsidRPr="0053528B" w:rsidSect="00D74F7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49EBC6" w16cid:durableId="21372B00"/>
  <w16cid:commentId w16cid:paraId="7378F0B3" w16cid:durableId="21372B74"/>
  <w16cid:commentId w16cid:paraId="6EBC6CB3" w16cid:durableId="21372F8F"/>
  <w16cid:commentId w16cid:paraId="5C242670" w16cid:durableId="21373B6A"/>
  <w16cid:commentId w16cid:paraId="10B2C3DC" w16cid:durableId="21373CAC"/>
  <w16cid:commentId w16cid:paraId="68E9FBC7" w16cid:durableId="21373C58"/>
  <w16cid:commentId w16cid:paraId="5EC7E60E" w16cid:durableId="21373C7C"/>
  <w16cid:commentId w16cid:paraId="03AE9316" w16cid:durableId="21373157"/>
  <w16cid:commentId w16cid:paraId="436F906D" w16cid:durableId="213731F2"/>
  <w16cid:commentId w16cid:paraId="728439DE" w16cid:durableId="2137359B"/>
  <w16cid:commentId w16cid:paraId="655CD1BC" w16cid:durableId="21373399"/>
  <w16cid:commentId w16cid:paraId="16C56626" w16cid:durableId="213732B0"/>
  <w16cid:commentId w16cid:paraId="038AE2B0" w16cid:durableId="21373F6F"/>
  <w16cid:commentId w16cid:paraId="50FAAD42" w16cid:durableId="213733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BD7BB" w14:textId="77777777" w:rsidR="00F233AB" w:rsidRDefault="00F233AB" w:rsidP="0056434E">
      <w:pPr>
        <w:spacing w:after="0" w:line="240" w:lineRule="auto"/>
      </w:pPr>
      <w:r>
        <w:separator/>
      </w:r>
    </w:p>
  </w:endnote>
  <w:endnote w:type="continuationSeparator" w:id="0">
    <w:p w14:paraId="4B33BCAB" w14:textId="77777777" w:rsidR="00F233AB" w:rsidRDefault="00F233AB" w:rsidP="00564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5A8481" w14:textId="77777777" w:rsidR="00F233AB" w:rsidRDefault="00F233AB" w:rsidP="0056434E">
      <w:pPr>
        <w:spacing w:after="0" w:line="240" w:lineRule="auto"/>
      </w:pPr>
      <w:r>
        <w:separator/>
      </w:r>
    </w:p>
  </w:footnote>
  <w:footnote w:type="continuationSeparator" w:id="0">
    <w:p w14:paraId="34E43189" w14:textId="77777777" w:rsidR="00F233AB" w:rsidRDefault="00F233AB" w:rsidP="00564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25CA4"/>
    <w:multiLevelType w:val="hybridMultilevel"/>
    <w:tmpl w:val="A0C05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163975"/>
    <w:multiLevelType w:val="multilevel"/>
    <w:tmpl w:val="0D1639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430FC"/>
    <w:multiLevelType w:val="multilevel"/>
    <w:tmpl w:val="247430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136DE"/>
    <w:multiLevelType w:val="multilevel"/>
    <w:tmpl w:val="5AC6D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7DC226C"/>
    <w:multiLevelType w:val="hybridMultilevel"/>
    <w:tmpl w:val="79E6D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043135"/>
    <w:multiLevelType w:val="hybridMultilevel"/>
    <w:tmpl w:val="9B56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448"/>
    <w:rsid w:val="000044FF"/>
    <w:rsid w:val="00010819"/>
    <w:rsid w:val="00011135"/>
    <w:rsid w:val="000410AA"/>
    <w:rsid w:val="00043A43"/>
    <w:rsid w:val="00051BC2"/>
    <w:rsid w:val="00053F24"/>
    <w:rsid w:val="0006029B"/>
    <w:rsid w:val="000625B1"/>
    <w:rsid w:val="0006722B"/>
    <w:rsid w:val="0008203C"/>
    <w:rsid w:val="00084C88"/>
    <w:rsid w:val="0009197E"/>
    <w:rsid w:val="0009290D"/>
    <w:rsid w:val="00095631"/>
    <w:rsid w:val="00095882"/>
    <w:rsid w:val="00095A6C"/>
    <w:rsid w:val="000B03A4"/>
    <w:rsid w:val="000B62B7"/>
    <w:rsid w:val="000B70F6"/>
    <w:rsid w:val="000C0045"/>
    <w:rsid w:val="000C1653"/>
    <w:rsid w:val="000C1BE1"/>
    <w:rsid w:val="000C333E"/>
    <w:rsid w:val="000D024F"/>
    <w:rsid w:val="000E3185"/>
    <w:rsid w:val="000E4DB5"/>
    <w:rsid w:val="000F40E9"/>
    <w:rsid w:val="000F50F7"/>
    <w:rsid w:val="000F65F0"/>
    <w:rsid w:val="000F7EB7"/>
    <w:rsid w:val="00101981"/>
    <w:rsid w:val="00103CD5"/>
    <w:rsid w:val="00106428"/>
    <w:rsid w:val="001122E5"/>
    <w:rsid w:val="00113AEA"/>
    <w:rsid w:val="00115930"/>
    <w:rsid w:val="0012189F"/>
    <w:rsid w:val="00123535"/>
    <w:rsid w:val="001279EB"/>
    <w:rsid w:val="00152006"/>
    <w:rsid w:val="00176496"/>
    <w:rsid w:val="001809CD"/>
    <w:rsid w:val="001833C1"/>
    <w:rsid w:val="0018654F"/>
    <w:rsid w:val="00194A85"/>
    <w:rsid w:val="001953D0"/>
    <w:rsid w:val="001A7916"/>
    <w:rsid w:val="001C54F1"/>
    <w:rsid w:val="001D0345"/>
    <w:rsid w:val="001D5BA7"/>
    <w:rsid w:val="001D707B"/>
    <w:rsid w:val="001E7A46"/>
    <w:rsid w:val="001F1E5A"/>
    <w:rsid w:val="001F5BDB"/>
    <w:rsid w:val="002076F4"/>
    <w:rsid w:val="0020785A"/>
    <w:rsid w:val="00212DC6"/>
    <w:rsid w:val="00213CD2"/>
    <w:rsid w:val="00234D14"/>
    <w:rsid w:val="002371E5"/>
    <w:rsid w:val="002501AC"/>
    <w:rsid w:val="00250DE2"/>
    <w:rsid w:val="002560CA"/>
    <w:rsid w:val="00263448"/>
    <w:rsid w:val="002735E1"/>
    <w:rsid w:val="0028105D"/>
    <w:rsid w:val="0028541E"/>
    <w:rsid w:val="002A2A77"/>
    <w:rsid w:val="002D0302"/>
    <w:rsid w:val="002D22BD"/>
    <w:rsid w:val="002D6FE4"/>
    <w:rsid w:val="002E750B"/>
    <w:rsid w:val="00300C66"/>
    <w:rsid w:val="00306C24"/>
    <w:rsid w:val="00310634"/>
    <w:rsid w:val="0032079C"/>
    <w:rsid w:val="00336A8E"/>
    <w:rsid w:val="00341750"/>
    <w:rsid w:val="00346CEE"/>
    <w:rsid w:val="00351EC7"/>
    <w:rsid w:val="00352BA1"/>
    <w:rsid w:val="003842CA"/>
    <w:rsid w:val="003945C1"/>
    <w:rsid w:val="003971AE"/>
    <w:rsid w:val="003A2E2C"/>
    <w:rsid w:val="003B156F"/>
    <w:rsid w:val="003B6E5C"/>
    <w:rsid w:val="003C4C5A"/>
    <w:rsid w:val="003F5A02"/>
    <w:rsid w:val="00400D5E"/>
    <w:rsid w:val="00402EC1"/>
    <w:rsid w:val="00411D2A"/>
    <w:rsid w:val="00413B26"/>
    <w:rsid w:val="004140B1"/>
    <w:rsid w:val="004144EB"/>
    <w:rsid w:val="00416593"/>
    <w:rsid w:val="004258E5"/>
    <w:rsid w:val="004259E1"/>
    <w:rsid w:val="00432441"/>
    <w:rsid w:val="0044391F"/>
    <w:rsid w:val="00465824"/>
    <w:rsid w:val="004840DD"/>
    <w:rsid w:val="00490A4F"/>
    <w:rsid w:val="004919A8"/>
    <w:rsid w:val="00494DA0"/>
    <w:rsid w:val="004A4DF3"/>
    <w:rsid w:val="004B158A"/>
    <w:rsid w:val="004B7470"/>
    <w:rsid w:val="004D485F"/>
    <w:rsid w:val="004D4B42"/>
    <w:rsid w:val="004E5042"/>
    <w:rsid w:val="004F1483"/>
    <w:rsid w:val="004F50E7"/>
    <w:rsid w:val="004F64D5"/>
    <w:rsid w:val="005017A3"/>
    <w:rsid w:val="00510AEE"/>
    <w:rsid w:val="00514353"/>
    <w:rsid w:val="0051629C"/>
    <w:rsid w:val="00524796"/>
    <w:rsid w:val="00532071"/>
    <w:rsid w:val="005351BE"/>
    <w:rsid w:val="0053528B"/>
    <w:rsid w:val="00537E52"/>
    <w:rsid w:val="00543E1A"/>
    <w:rsid w:val="005462AB"/>
    <w:rsid w:val="00552C69"/>
    <w:rsid w:val="00553A33"/>
    <w:rsid w:val="0056434E"/>
    <w:rsid w:val="005744AC"/>
    <w:rsid w:val="0059171D"/>
    <w:rsid w:val="005A545B"/>
    <w:rsid w:val="005C5195"/>
    <w:rsid w:val="005C70A0"/>
    <w:rsid w:val="005D081E"/>
    <w:rsid w:val="005D14EF"/>
    <w:rsid w:val="005E2166"/>
    <w:rsid w:val="006076B8"/>
    <w:rsid w:val="006130DA"/>
    <w:rsid w:val="0061478E"/>
    <w:rsid w:val="006212E5"/>
    <w:rsid w:val="006217E0"/>
    <w:rsid w:val="006323CB"/>
    <w:rsid w:val="006367A1"/>
    <w:rsid w:val="006439FE"/>
    <w:rsid w:val="006467F2"/>
    <w:rsid w:val="006601D2"/>
    <w:rsid w:val="00664E1E"/>
    <w:rsid w:val="00692530"/>
    <w:rsid w:val="006B4434"/>
    <w:rsid w:val="006D08B6"/>
    <w:rsid w:val="006D13D9"/>
    <w:rsid w:val="006D5998"/>
    <w:rsid w:val="006E62DB"/>
    <w:rsid w:val="006F0033"/>
    <w:rsid w:val="007010E5"/>
    <w:rsid w:val="007027C7"/>
    <w:rsid w:val="00703949"/>
    <w:rsid w:val="007065DF"/>
    <w:rsid w:val="0072341C"/>
    <w:rsid w:val="0072499F"/>
    <w:rsid w:val="0072728C"/>
    <w:rsid w:val="00731FD8"/>
    <w:rsid w:val="00734165"/>
    <w:rsid w:val="00780446"/>
    <w:rsid w:val="00783D86"/>
    <w:rsid w:val="00791377"/>
    <w:rsid w:val="00793638"/>
    <w:rsid w:val="007942C3"/>
    <w:rsid w:val="007A59D7"/>
    <w:rsid w:val="007D5594"/>
    <w:rsid w:val="0080563F"/>
    <w:rsid w:val="00810107"/>
    <w:rsid w:val="00811366"/>
    <w:rsid w:val="008275DA"/>
    <w:rsid w:val="00837F27"/>
    <w:rsid w:val="008407B4"/>
    <w:rsid w:val="00860B3D"/>
    <w:rsid w:val="00872FC5"/>
    <w:rsid w:val="00875E67"/>
    <w:rsid w:val="008811D9"/>
    <w:rsid w:val="00885C37"/>
    <w:rsid w:val="00887E22"/>
    <w:rsid w:val="008B4193"/>
    <w:rsid w:val="008B429F"/>
    <w:rsid w:val="008C37BA"/>
    <w:rsid w:val="008C61D8"/>
    <w:rsid w:val="008C69F2"/>
    <w:rsid w:val="008C6C87"/>
    <w:rsid w:val="008D1B43"/>
    <w:rsid w:val="008F5B8B"/>
    <w:rsid w:val="00900141"/>
    <w:rsid w:val="00901B80"/>
    <w:rsid w:val="009036BC"/>
    <w:rsid w:val="0091380D"/>
    <w:rsid w:val="009141D2"/>
    <w:rsid w:val="00914C38"/>
    <w:rsid w:val="009153CF"/>
    <w:rsid w:val="00924C91"/>
    <w:rsid w:val="0094277C"/>
    <w:rsid w:val="009537D8"/>
    <w:rsid w:val="00953EE4"/>
    <w:rsid w:val="00953F1A"/>
    <w:rsid w:val="009556EB"/>
    <w:rsid w:val="009702D3"/>
    <w:rsid w:val="00981CDF"/>
    <w:rsid w:val="009A23E6"/>
    <w:rsid w:val="009B307B"/>
    <w:rsid w:val="009B5887"/>
    <w:rsid w:val="009B68B0"/>
    <w:rsid w:val="009C019C"/>
    <w:rsid w:val="009C6B2B"/>
    <w:rsid w:val="009C724E"/>
    <w:rsid w:val="009D1AB8"/>
    <w:rsid w:val="009E54C1"/>
    <w:rsid w:val="009E6AF9"/>
    <w:rsid w:val="009E7AE6"/>
    <w:rsid w:val="00A02D8A"/>
    <w:rsid w:val="00A13A87"/>
    <w:rsid w:val="00A1504F"/>
    <w:rsid w:val="00A234B7"/>
    <w:rsid w:val="00A2487E"/>
    <w:rsid w:val="00A24A49"/>
    <w:rsid w:val="00A25499"/>
    <w:rsid w:val="00A32622"/>
    <w:rsid w:val="00A36456"/>
    <w:rsid w:val="00A37465"/>
    <w:rsid w:val="00A40FA0"/>
    <w:rsid w:val="00A414F4"/>
    <w:rsid w:val="00A54D48"/>
    <w:rsid w:val="00A67328"/>
    <w:rsid w:val="00A73BFD"/>
    <w:rsid w:val="00A77BBD"/>
    <w:rsid w:val="00A8449B"/>
    <w:rsid w:val="00A92AED"/>
    <w:rsid w:val="00AA145E"/>
    <w:rsid w:val="00AA28D6"/>
    <w:rsid w:val="00AA70D6"/>
    <w:rsid w:val="00AB3CE3"/>
    <w:rsid w:val="00AB67F5"/>
    <w:rsid w:val="00AC1497"/>
    <w:rsid w:val="00AC5CDB"/>
    <w:rsid w:val="00AD1A30"/>
    <w:rsid w:val="00AD4351"/>
    <w:rsid w:val="00AD7348"/>
    <w:rsid w:val="00AF1C96"/>
    <w:rsid w:val="00B422B0"/>
    <w:rsid w:val="00B507F8"/>
    <w:rsid w:val="00B632F6"/>
    <w:rsid w:val="00B77766"/>
    <w:rsid w:val="00BA1777"/>
    <w:rsid w:val="00BA17E7"/>
    <w:rsid w:val="00BA31F3"/>
    <w:rsid w:val="00BC7694"/>
    <w:rsid w:val="00BD4146"/>
    <w:rsid w:val="00BE6D49"/>
    <w:rsid w:val="00BF52F2"/>
    <w:rsid w:val="00BF603E"/>
    <w:rsid w:val="00C059E0"/>
    <w:rsid w:val="00C11CF8"/>
    <w:rsid w:val="00C11D5C"/>
    <w:rsid w:val="00C147B4"/>
    <w:rsid w:val="00C177CA"/>
    <w:rsid w:val="00C22C99"/>
    <w:rsid w:val="00C24A72"/>
    <w:rsid w:val="00C31460"/>
    <w:rsid w:val="00C31C85"/>
    <w:rsid w:val="00C32486"/>
    <w:rsid w:val="00C32892"/>
    <w:rsid w:val="00C43A76"/>
    <w:rsid w:val="00C5784F"/>
    <w:rsid w:val="00C615B7"/>
    <w:rsid w:val="00C67B6D"/>
    <w:rsid w:val="00C83E15"/>
    <w:rsid w:val="00C85459"/>
    <w:rsid w:val="00C915F9"/>
    <w:rsid w:val="00C921FA"/>
    <w:rsid w:val="00CA1269"/>
    <w:rsid w:val="00CA181D"/>
    <w:rsid w:val="00CC0A09"/>
    <w:rsid w:val="00CD138B"/>
    <w:rsid w:val="00CD1508"/>
    <w:rsid w:val="00CE1ED6"/>
    <w:rsid w:val="00CE3D77"/>
    <w:rsid w:val="00D03915"/>
    <w:rsid w:val="00D069ED"/>
    <w:rsid w:val="00D16D97"/>
    <w:rsid w:val="00D206C4"/>
    <w:rsid w:val="00D21288"/>
    <w:rsid w:val="00D43F14"/>
    <w:rsid w:val="00D463F9"/>
    <w:rsid w:val="00D53BE2"/>
    <w:rsid w:val="00D60F80"/>
    <w:rsid w:val="00D74F7A"/>
    <w:rsid w:val="00D81D3B"/>
    <w:rsid w:val="00D85FA7"/>
    <w:rsid w:val="00D95492"/>
    <w:rsid w:val="00DA422E"/>
    <w:rsid w:val="00DB3368"/>
    <w:rsid w:val="00DB7B09"/>
    <w:rsid w:val="00DC32DA"/>
    <w:rsid w:val="00DD49CB"/>
    <w:rsid w:val="00DE0A43"/>
    <w:rsid w:val="00DE4B9B"/>
    <w:rsid w:val="00E10789"/>
    <w:rsid w:val="00E20722"/>
    <w:rsid w:val="00E22FE5"/>
    <w:rsid w:val="00E2767E"/>
    <w:rsid w:val="00E3419C"/>
    <w:rsid w:val="00E41AE5"/>
    <w:rsid w:val="00E468F0"/>
    <w:rsid w:val="00E47985"/>
    <w:rsid w:val="00E86937"/>
    <w:rsid w:val="00E86A13"/>
    <w:rsid w:val="00E86EA2"/>
    <w:rsid w:val="00E96CFF"/>
    <w:rsid w:val="00EA4364"/>
    <w:rsid w:val="00EB7F4A"/>
    <w:rsid w:val="00EC3FF8"/>
    <w:rsid w:val="00EF11F0"/>
    <w:rsid w:val="00EF2E1A"/>
    <w:rsid w:val="00EF35A2"/>
    <w:rsid w:val="00EF396A"/>
    <w:rsid w:val="00F070DC"/>
    <w:rsid w:val="00F078D3"/>
    <w:rsid w:val="00F233AB"/>
    <w:rsid w:val="00F23772"/>
    <w:rsid w:val="00F269C0"/>
    <w:rsid w:val="00F30967"/>
    <w:rsid w:val="00F37873"/>
    <w:rsid w:val="00F4466B"/>
    <w:rsid w:val="00F54AC6"/>
    <w:rsid w:val="00F75872"/>
    <w:rsid w:val="00F95CEE"/>
    <w:rsid w:val="00FA050F"/>
    <w:rsid w:val="00FB7A6C"/>
    <w:rsid w:val="00FC61AC"/>
    <w:rsid w:val="00FD12AA"/>
    <w:rsid w:val="00FD1CAF"/>
    <w:rsid w:val="00FD5814"/>
    <w:rsid w:val="00FE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2799AE"/>
  <w15:docId w15:val="{BCD2D32E-2AF0-4072-B671-F57041E9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2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6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D581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81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81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8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81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5814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814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081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010819"/>
    <w:pPr>
      <w:ind w:firstLineChars="200" w:firstLine="420"/>
    </w:pPr>
  </w:style>
  <w:style w:type="paragraph" w:styleId="Caption">
    <w:name w:val="caption"/>
    <w:basedOn w:val="Normal"/>
    <w:next w:val="Normal"/>
    <w:uiPriority w:val="35"/>
    <w:unhideWhenUsed/>
    <w:qFormat/>
    <w:rsid w:val="009141D2"/>
    <w:rPr>
      <w:rFonts w:asciiTheme="majorHAnsi" w:eastAsia="黑体" w:hAnsiTheme="majorHAnsi" w:cstheme="majorBidi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1063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643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6434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6434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6434E"/>
    <w:rPr>
      <w:sz w:val="18"/>
      <w:szCs w:val="18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E5042"/>
  </w:style>
  <w:style w:type="paragraph" w:styleId="BodyText2">
    <w:name w:val="Body Text 2"/>
    <w:basedOn w:val="Normal"/>
    <w:link w:val="BodyText2Char"/>
    <w:qFormat/>
    <w:rsid w:val="00095A6C"/>
    <w:pPr>
      <w:autoSpaceDE w:val="0"/>
      <w:autoSpaceDN w:val="0"/>
      <w:adjustRightInd w:val="0"/>
      <w:snapToGrid w:val="0"/>
      <w:spacing w:after="0" w:line="24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95A6C"/>
    <w:rPr>
      <w:rFonts w:ascii="Times New Roman" w:hAnsi="Times New Roman" w:cs="Times New Roman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D22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16D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1157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8</cp:revision>
  <dcterms:created xsi:type="dcterms:W3CDTF">2019-09-28T01:40:00Z</dcterms:created>
  <dcterms:modified xsi:type="dcterms:W3CDTF">2019-10-01T14:42:00Z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1568953681</vt:lpwstr>
  </property>
  <property fmtid="{D5CDD505-2E9C-101B-9397-08002B2CF9AE}" pid="6" name="_2015_ms_pID_725343">
    <vt:lpwstr>(2)3guqR0N/uOA/kKA86ULNUM3MakcTxf0o/f4mypOdUW/TNcgYclNv+S573eu6T1LXwTDUT7Jk
4g1tw3AUZov/5Qnt/sF1cy5+gxWzKMTViIvwN98FZcpmDGV47Th9VLGRbvZn+ddxuVfc+isH
MU832DDGsXLsxGqldPEWVzQqqQy3X60Cad7Z6OHeEd8uLnQ3r3X4pJ9mGC21C+iSmst3NaMp
leZYjOIxLThNshGN1l</vt:lpwstr>
  </property>
  <property fmtid="{D5CDD505-2E9C-101B-9397-08002B2CF9AE}" pid="7" name="_2015_ms_pID_7253431">
    <vt:lpwstr>tTHnJmOc3M0I0HPic1d5hNhhFsMEzZyjZaZUJITW3jFKW0rTJE7G22
2oG1PpapWI1y3iCK2dV5e/vGowo6Ea0ys9VUio+wPlnKFOCmA3hO6eIuDIxIpsD5v0Yut+RS
cGhImD2jQ6Bon7mCwZvReMdmdSTsoOQXaERcSKyRGJx1O0oDJtmkPTnDovjh7QcSabL0y8Vm
Rttw+vbrEKGXWUR8</vt:lpwstr>
  </property>
  <property fmtid="{D5CDD505-2E9C-101B-9397-08002B2CF9AE}" pid="8" name="NSCPROP_SA">
    <vt:lpwstr>D:\work-item\Literature Review\标准文档\5G 3GPP meetings\#98bis_Chongqin_201910\doc\emaildiscussion\RRC-2STEPRACH\R1-19xxxxx RRC parameters for R16 NR_2stepRACH_v0-Huawei-Intel-Nokia.docx</vt:lpwstr>
  </property>
</Properties>
</file>